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6422" w14:textId="77777777" w:rsidR="00F6305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6A4336" wp14:editId="583022A3">
            <wp:simplePos x="0" y="0"/>
            <wp:positionH relativeFrom="column">
              <wp:posOffset>1</wp:posOffset>
            </wp:positionH>
            <wp:positionV relativeFrom="paragraph">
              <wp:posOffset>41275</wp:posOffset>
            </wp:positionV>
            <wp:extent cx="838200" cy="685800"/>
            <wp:effectExtent l="0" t="0" r="0" b="0"/>
            <wp:wrapSquare wrapText="bothSides" distT="0" distB="0" distL="114300" distR="114300"/>
            <wp:docPr id="20" name="image1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 descr="World Affairs Counci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3B7265" w14:textId="77777777" w:rsidR="00F6305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Урок 3: Вступ до цілі сталого розвитку Організації Об'єднаних Націй (ООН) № 9, Інновації та Інфраструктура</w:t>
      </w:r>
    </w:p>
    <w:p w14:paraId="34A08B3F" w14:textId="77777777" w:rsidR="00F6305C" w:rsidRDefault="00F6305C">
      <w:pPr>
        <w:jc w:val="both"/>
        <w:rPr>
          <w:b/>
          <w:color w:val="000000"/>
        </w:rPr>
      </w:pPr>
    </w:p>
    <w:p w14:paraId="0E0AC1B6" w14:textId="77777777" w:rsidR="00F6305C" w:rsidRDefault="00000000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 вашій невеличкій групі ви будете брати участь у наступному сценарії проекту:</w:t>
      </w:r>
    </w:p>
    <w:p w14:paraId="4DB62414" w14:textId="77777777" w:rsidR="00F6305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«Вас та вашу команду найняли для роботи з урядовою організацією для розробки стратегій створення сталої спільноти. Розробіть </w:t>
      </w:r>
      <w:r>
        <w:t>детальний</w:t>
      </w:r>
      <w:r>
        <w:rPr>
          <w:color w:val="000000"/>
        </w:rPr>
        <w:t xml:space="preserve"> план, який містить те, що ви дізналися про ефективне використання ресурсів, інноваційних та зелених технологій, стійкої промисловості, і який буде інклюзивним (наприклад, усі люди матимуть </w:t>
      </w:r>
      <w:r>
        <w:t xml:space="preserve">однаковий </w:t>
      </w:r>
      <w:r>
        <w:rPr>
          <w:color w:val="000000"/>
        </w:rPr>
        <w:t>доступ до інформації та фінансових ринків).»</w:t>
      </w:r>
    </w:p>
    <w:p w14:paraId="5F92FF9C" w14:textId="77777777" w:rsidR="00F6305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Використовуючи нові знання, вивчіть SDG 9 для пошуку ідей (вирішіть які з 8 цілей здійсненні) і проведіть додаткове дослідження. На дошці в класі або використовуючи інтернет-програму, проілюструйте ваш детальний план і дайте письмове пояснення (пропонованих) </w:t>
      </w:r>
      <w:r>
        <w:t>прогресу, який ви робите і чому</w:t>
      </w:r>
      <w:r>
        <w:rPr>
          <w:color w:val="000000"/>
        </w:rPr>
        <w:t>.</w:t>
      </w:r>
    </w:p>
    <w:p w14:paraId="2564F68A" w14:textId="77777777" w:rsidR="00F6305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Для додаткової інформації про конкретні цілі п</w:t>
      </w:r>
      <w:r>
        <w:t>ерей</w:t>
      </w:r>
      <w:r>
        <w:rPr>
          <w:color w:val="000000"/>
        </w:rPr>
        <w:t xml:space="preserve">діть за посиланням: </w:t>
      </w:r>
    </w:p>
    <w:p w14:paraId="2D52D111" w14:textId="77777777" w:rsidR="00F6305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9">
        <w:r>
          <w:rPr>
            <w:color w:val="0000FF"/>
            <w:u w:val="single"/>
          </w:rPr>
          <w:t>Industry, Innovation and Infrastructure</w:t>
        </w:r>
      </w:hyperlink>
      <w:r>
        <w:rPr>
          <w:color w:val="000000"/>
        </w:rPr>
        <w:t xml:space="preserve"> | Глобальні цілі – Проєкт «Для кожного»</w:t>
      </w:r>
    </w:p>
    <w:p w14:paraId="5D2B5736" w14:textId="77777777" w:rsidR="00F6305C" w:rsidRDefault="00F63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BD8AE2" w14:textId="77777777" w:rsidR="00F630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6"/>
        <w:ind w:left="360" w:right="100"/>
        <w:rPr>
          <w:color w:val="000000"/>
        </w:rPr>
      </w:pPr>
      <w:r>
        <w:rPr>
          <w:color w:val="000000"/>
        </w:rPr>
        <w:t>Розгляньте цілі SDG № 9 використовуючи інформацію з таблиці нижче.</w:t>
      </w:r>
    </w:p>
    <w:tbl>
      <w:tblPr>
        <w:tblStyle w:val="a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85"/>
        <w:gridCol w:w="6210"/>
        <w:gridCol w:w="1710"/>
      </w:tblGrid>
      <w:tr w:rsidR="00F6305C" w14:paraId="36856278" w14:textId="77777777" w:rsidTr="001B2784">
        <w:trPr>
          <w:trHeight w:val="712"/>
          <w:tblHeader/>
        </w:trPr>
        <w:tc>
          <w:tcPr>
            <w:tcW w:w="1885" w:type="dxa"/>
            <w:shd w:val="clear" w:color="auto" w:fill="DEEBF6"/>
            <w:vAlign w:val="center"/>
          </w:tcPr>
          <w:p w14:paraId="1C85D8E5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Цілі</w:t>
            </w:r>
          </w:p>
        </w:tc>
        <w:tc>
          <w:tcPr>
            <w:tcW w:w="6210" w:type="dxa"/>
            <w:shd w:val="clear" w:color="auto" w:fill="DEEBF6"/>
            <w:vAlign w:val="center"/>
          </w:tcPr>
          <w:p w14:paraId="55DE8608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Можливі рішення/стратегії?</w:t>
            </w:r>
          </w:p>
        </w:tc>
        <w:tc>
          <w:tcPr>
            <w:tcW w:w="1710" w:type="dxa"/>
            <w:shd w:val="clear" w:color="auto" w:fill="DEEBF6"/>
            <w:vAlign w:val="center"/>
          </w:tcPr>
          <w:p w14:paraId="54C8CDA0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Можливість виконання</w:t>
            </w:r>
            <w:r>
              <w:rPr>
                <w:color w:val="000000"/>
                <w:sz w:val="28"/>
                <w:szCs w:val="28"/>
              </w:rPr>
              <w:t>?</w:t>
            </w:r>
          </w:p>
        </w:tc>
      </w:tr>
      <w:tr w:rsidR="00F6305C" w14:paraId="6CD37BB0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361F6C49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  <w:p w14:paraId="6E8A0C6D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22324E"/>
                <w:highlight w:val="white"/>
              </w:rPr>
              <w:t>Розвивати якісну, надійну, стійку та сталу інфраструктуру</w:t>
            </w:r>
          </w:p>
        </w:tc>
        <w:tc>
          <w:tcPr>
            <w:tcW w:w="6210" w:type="dxa"/>
          </w:tcPr>
          <w:p w14:paraId="410B9E9E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75D0F853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Так/Ні</w:t>
            </w:r>
          </w:p>
        </w:tc>
      </w:tr>
      <w:tr w:rsidR="00F6305C" w14:paraId="76079078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083D12BD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9.2</w:t>
            </w:r>
          </w:p>
          <w:p w14:paraId="2A04A39E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highlight w:val="white"/>
              </w:rPr>
              <w:t>Сприяти всеохоплюючій і сталій індустріалізації</w:t>
            </w:r>
          </w:p>
        </w:tc>
        <w:tc>
          <w:tcPr>
            <w:tcW w:w="6210" w:type="dxa"/>
          </w:tcPr>
          <w:p w14:paraId="0F05BEC4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A741AED" w14:textId="77777777" w:rsidR="00F6305C" w:rsidRDefault="00F6305C"/>
          <w:p w14:paraId="0339D902" w14:textId="77777777" w:rsidR="00F6305C" w:rsidRDefault="00F6305C"/>
          <w:p w14:paraId="5D46CC36" w14:textId="77777777" w:rsidR="00F6305C" w:rsidRDefault="00F6305C"/>
          <w:p w14:paraId="00150D17" w14:textId="77777777" w:rsidR="00F6305C" w:rsidRDefault="00F6305C"/>
          <w:p w14:paraId="42A3CAD3" w14:textId="77777777" w:rsidR="00F6305C" w:rsidRDefault="00F6305C"/>
          <w:p w14:paraId="20A8E596" w14:textId="77777777" w:rsidR="00F6305C" w:rsidRDefault="00F6305C"/>
          <w:p w14:paraId="0A7C5FF2" w14:textId="77777777" w:rsidR="00F6305C" w:rsidRDefault="00F6305C"/>
          <w:p w14:paraId="60798015" w14:textId="77777777" w:rsidR="00F6305C" w:rsidRDefault="00F6305C"/>
          <w:p w14:paraId="3033962C" w14:textId="77777777" w:rsidR="00F6305C" w:rsidRDefault="00F6305C"/>
          <w:p w14:paraId="4614E914" w14:textId="77777777" w:rsidR="00F6305C" w:rsidRDefault="00F6305C"/>
          <w:p w14:paraId="2B3E8EF7" w14:textId="77777777" w:rsidR="00F6305C" w:rsidRDefault="00F6305C"/>
        </w:tc>
        <w:tc>
          <w:tcPr>
            <w:tcW w:w="1710" w:type="dxa"/>
            <w:vAlign w:val="center"/>
          </w:tcPr>
          <w:p w14:paraId="19FF6662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Так</w:t>
            </w:r>
            <w:r>
              <w:rPr>
                <w:color w:val="000000"/>
                <w:sz w:val="24"/>
                <w:szCs w:val="24"/>
              </w:rPr>
              <w:t>/Ні</w:t>
            </w:r>
          </w:p>
        </w:tc>
      </w:tr>
      <w:tr w:rsidR="00F6305C" w14:paraId="0B8E269A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1B3E47C1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  <w:p w14:paraId="3F5369D7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highlight w:val="white"/>
              </w:rPr>
              <w:t>Розширити</w:t>
            </w:r>
            <w:r>
              <w:t xml:space="preserve"> доступ до фінансових послуг і ринків</w:t>
            </w:r>
          </w:p>
        </w:tc>
        <w:tc>
          <w:tcPr>
            <w:tcW w:w="6210" w:type="dxa"/>
          </w:tcPr>
          <w:p w14:paraId="7E1035D1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4EED9586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Так/Ні</w:t>
            </w:r>
          </w:p>
        </w:tc>
      </w:tr>
      <w:tr w:rsidR="00F6305C" w14:paraId="4FB47E51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676B8B27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  <w:p w14:paraId="23C653A0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highlight w:val="white"/>
              </w:rPr>
              <w:t>Модернізувати інфраструктуру і переобладнати промислові підприємства</w:t>
            </w:r>
          </w:p>
        </w:tc>
        <w:tc>
          <w:tcPr>
            <w:tcW w:w="6210" w:type="dxa"/>
          </w:tcPr>
          <w:p w14:paraId="0A82EFA7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5C309AEE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Так/Ні</w:t>
            </w:r>
          </w:p>
        </w:tc>
      </w:tr>
      <w:tr w:rsidR="00F6305C" w14:paraId="66621448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5A5ECBCE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9.5</w:t>
            </w:r>
          </w:p>
          <w:p w14:paraId="01BD8AA3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Поліпшити</w:t>
            </w:r>
            <w:r>
              <w:rPr>
                <w:color w:val="000000"/>
              </w:rPr>
              <w:t xml:space="preserve"> дослідженн</w:t>
            </w:r>
            <w:r>
              <w:t>я</w:t>
            </w:r>
            <w:r>
              <w:rPr>
                <w:color w:val="000000"/>
              </w:rPr>
              <w:t xml:space="preserve"> і </w:t>
            </w:r>
            <w:r>
              <w:t>модернізувати</w:t>
            </w:r>
            <w:r>
              <w:rPr>
                <w:color w:val="000000"/>
              </w:rPr>
              <w:t xml:space="preserve"> промислов</w:t>
            </w:r>
            <w:r>
              <w:t>і</w:t>
            </w:r>
            <w:r>
              <w:rPr>
                <w:color w:val="000000"/>
              </w:rPr>
              <w:t xml:space="preserve"> технологі</w:t>
            </w:r>
            <w:r>
              <w:t>ї</w:t>
            </w:r>
          </w:p>
        </w:tc>
        <w:tc>
          <w:tcPr>
            <w:tcW w:w="6210" w:type="dxa"/>
          </w:tcPr>
          <w:p w14:paraId="5F7C38CC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3B9BE30C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Так/Ні</w:t>
            </w:r>
          </w:p>
        </w:tc>
      </w:tr>
      <w:tr w:rsidR="00F6305C" w14:paraId="57C3575A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5BB0EE96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9.6</w:t>
            </w:r>
          </w:p>
          <w:p w14:paraId="2DBDE7EE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highlight w:val="white"/>
              </w:rPr>
              <w:t>Підтримувати розробки, дослідження та інновації у сфері вітчизняних технологій у розвинутих країнах</w:t>
            </w:r>
          </w:p>
        </w:tc>
        <w:tc>
          <w:tcPr>
            <w:tcW w:w="6210" w:type="dxa"/>
          </w:tcPr>
          <w:p w14:paraId="69775D77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23498D6D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Так/Ні</w:t>
            </w:r>
          </w:p>
        </w:tc>
      </w:tr>
      <w:tr w:rsidR="00F6305C" w14:paraId="7D48B7E9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7BFAFFD8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9.7</w:t>
            </w:r>
          </w:p>
          <w:p w14:paraId="6735EDBD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Сприяти</w:t>
            </w:r>
            <w:r>
              <w:rPr>
                <w:color w:val="000000"/>
              </w:rPr>
              <w:t xml:space="preserve"> розвит</w:t>
            </w:r>
            <w:r>
              <w:t xml:space="preserve">ку </w:t>
            </w:r>
            <w:r>
              <w:rPr>
                <w:color w:val="000000"/>
              </w:rPr>
              <w:t>вітчизняної технології та індустріальної диверсифікації</w:t>
            </w:r>
          </w:p>
        </w:tc>
        <w:tc>
          <w:tcPr>
            <w:tcW w:w="6210" w:type="dxa"/>
          </w:tcPr>
          <w:p w14:paraId="1AEE57A2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44A4B1E0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Так/Ні</w:t>
            </w:r>
          </w:p>
        </w:tc>
      </w:tr>
      <w:tr w:rsidR="00F6305C" w14:paraId="525878C7" w14:textId="77777777" w:rsidTr="001B2784">
        <w:trPr>
          <w:trHeight w:val="2448"/>
        </w:trPr>
        <w:tc>
          <w:tcPr>
            <w:tcW w:w="1885" w:type="dxa"/>
            <w:vAlign w:val="center"/>
          </w:tcPr>
          <w:p w14:paraId="69C4682B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9.8</w:t>
            </w:r>
          </w:p>
          <w:p w14:paraId="2EDD23A5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highlight w:val="white"/>
              </w:rPr>
              <w:t>Істотно розширити доступ до інформаційно-комунікаційних технологій</w:t>
            </w:r>
          </w:p>
        </w:tc>
        <w:tc>
          <w:tcPr>
            <w:tcW w:w="6210" w:type="dxa"/>
          </w:tcPr>
          <w:p w14:paraId="74AD4B9A" w14:textId="77777777" w:rsidR="00F6305C" w:rsidRDefault="00F63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373A4AE8" w14:textId="77777777" w:rsidR="00F630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Так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Ні</w:t>
            </w:r>
          </w:p>
        </w:tc>
      </w:tr>
    </w:tbl>
    <w:p w14:paraId="271E439C" w14:textId="77777777" w:rsidR="00F630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Ґрунтуючись на </w:t>
      </w:r>
      <w:r>
        <w:t>вашому</w:t>
      </w:r>
      <w:r>
        <w:rPr>
          <w:color w:val="000000"/>
        </w:rPr>
        <w:t xml:space="preserve"> </w:t>
      </w:r>
      <w:r>
        <w:t>рішенні</w:t>
      </w:r>
      <w:r>
        <w:rPr>
          <w:color w:val="000000"/>
        </w:rPr>
        <w:t xml:space="preserve"> про </w:t>
      </w:r>
      <w:r>
        <w:t xml:space="preserve">те, </w:t>
      </w:r>
      <w:r>
        <w:rPr>
          <w:rFonts w:ascii="Arial" w:eastAsia="Arial" w:hAnsi="Arial" w:cs="Arial"/>
        </w:rPr>
        <w:t>скільки з них можна виконати, здійснюйте додаткові дослідження</w:t>
      </w:r>
      <w:r>
        <w:rPr>
          <w:color w:val="000000"/>
        </w:rPr>
        <w:t>.</w:t>
      </w:r>
    </w:p>
    <w:tbl>
      <w:tblPr>
        <w:tblStyle w:val="a0"/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810"/>
      </w:tblGrid>
      <w:tr w:rsidR="00F6305C" w14:paraId="60564055" w14:textId="77777777" w:rsidTr="001B2784">
        <w:trPr>
          <w:trHeight w:val="302"/>
        </w:trPr>
        <w:tc>
          <w:tcPr>
            <w:tcW w:w="9810" w:type="dxa"/>
            <w:shd w:val="clear" w:color="auto" w:fill="DEEBF6"/>
          </w:tcPr>
          <w:p w14:paraId="4F147EEE" w14:textId="77777777" w:rsidR="00F6305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Нотатки</w:t>
            </w:r>
          </w:p>
        </w:tc>
      </w:tr>
      <w:tr w:rsidR="00F6305C" w14:paraId="073FF849" w14:textId="77777777" w:rsidTr="001B2784">
        <w:trPr>
          <w:trHeight w:val="1670"/>
        </w:trPr>
        <w:tc>
          <w:tcPr>
            <w:tcW w:w="9810" w:type="dxa"/>
          </w:tcPr>
          <w:p w14:paraId="67EEEED8" w14:textId="77777777" w:rsidR="00F6305C" w:rsidRDefault="00F6305C"/>
          <w:p w14:paraId="544DB8DF" w14:textId="77777777" w:rsidR="00F6305C" w:rsidRDefault="00F6305C"/>
          <w:p w14:paraId="44BA2C23" w14:textId="77777777" w:rsidR="00F6305C" w:rsidRDefault="00F6305C"/>
          <w:p w14:paraId="353C0E7C" w14:textId="77777777" w:rsidR="00F6305C" w:rsidRDefault="00F6305C"/>
          <w:p w14:paraId="5C0487BB" w14:textId="77777777" w:rsidR="00F6305C" w:rsidRDefault="00F6305C"/>
          <w:p w14:paraId="34D80539" w14:textId="77777777" w:rsidR="00F6305C" w:rsidRDefault="00F6305C"/>
          <w:p w14:paraId="5E4D31F3" w14:textId="77777777" w:rsidR="00F6305C" w:rsidRDefault="00F6305C"/>
          <w:p w14:paraId="528213BD" w14:textId="77777777" w:rsidR="00F6305C" w:rsidRDefault="00F6305C"/>
          <w:p w14:paraId="633C190B" w14:textId="77777777" w:rsidR="00F6305C" w:rsidRDefault="00F6305C"/>
          <w:p w14:paraId="13999D9B" w14:textId="77777777" w:rsidR="00F6305C" w:rsidRDefault="00F6305C"/>
        </w:tc>
      </w:tr>
    </w:tbl>
    <w:p w14:paraId="3C24CC1B" w14:textId="77777777" w:rsidR="00F6305C" w:rsidRDefault="00000000">
      <w:pPr>
        <w:numPr>
          <w:ilvl w:val="0"/>
          <w:numId w:val="1"/>
        </w:numPr>
        <w:pBdr>
          <w:top w:val="nil"/>
          <w:left w:val="nil"/>
          <w:bottom w:val="single" w:sz="4" w:space="12" w:color="4472C4"/>
          <w:right w:val="nil"/>
          <w:between w:val="nil"/>
        </w:pBdr>
        <w:spacing w:line="240" w:lineRule="auto"/>
        <w:ind w:left="360"/>
        <w:jc w:val="both"/>
        <w:rPr>
          <w:color w:val="000000"/>
        </w:rPr>
      </w:pPr>
      <w:r>
        <w:rPr>
          <w:b/>
          <w:color w:val="000000"/>
        </w:rPr>
        <w:t xml:space="preserve">На дошці в класі або за допомогою інтернет-програми, проілюструйте ваш детальний план і дайте письмове пояснення (пропонованих) </w:t>
      </w:r>
      <w:r>
        <w:rPr>
          <w:b/>
        </w:rPr>
        <w:t>вдосконалень</w:t>
      </w:r>
      <w:r>
        <w:rPr>
          <w:color w:val="000000"/>
        </w:rPr>
        <w:t>.</w:t>
      </w:r>
    </w:p>
    <w:p w14:paraId="6AB6FB80" w14:textId="77777777" w:rsidR="00F6305C" w:rsidRDefault="00F6305C">
      <w:pPr>
        <w:pBdr>
          <w:top w:val="nil"/>
          <w:left w:val="nil"/>
          <w:bottom w:val="nil"/>
          <w:right w:val="nil"/>
          <w:between w:val="nil"/>
        </w:pBdr>
        <w:spacing w:before="280" w:after="2000" w:line="240" w:lineRule="auto"/>
        <w:jc w:val="both"/>
        <w:rPr>
          <w:color w:val="000000"/>
        </w:rPr>
      </w:pPr>
    </w:p>
    <w:p w14:paraId="57A07499" w14:textId="77777777" w:rsidR="00685420" w:rsidRPr="00D171A2" w:rsidRDefault="00685420" w:rsidP="00685420">
      <w:pPr>
        <w:jc w:val="both"/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lastRenderedPageBreak/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0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1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365760" distL="114300" distR="114300" simplePos="0" relativeHeight="251660288" behindDoc="0" locked="0" layoutInCell="1" hidden="0" allowOverlap="1" wp14:anchorId="41A6092B" wp14:editId="011058FC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7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. </w:t>
      </w:r>
      <w:hyperlink r:id="rId13" w:history="1">
        <w:r>
          <w:rPr>
            <w:rStyle w:val="Hyperlink"/>
            <w:i/>
          </w:rPr>
          <w:t>Із Зазначенням Авторства — Некомерційна 4.0 Міжнародна</w:t>
        </w:r>
      </w:hyperlink>
    </w:p>
    <w:p w14:paraId="62087B2C" w14:textId="77777777" w:rsidR="00F6305C" w:rsidRDefault="00F6305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sectPr w:rsidR="00F6305C">
      <w:headerReference w:type="default" r:id="rId14"/>
      <w:footerReference w:type="default" r:id="rId15"/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83AC" w14:textId="77777777" w:rsidR="00E11DCC" w:rsidRDefault="00E11DCC">
      <w:pPr>
        <w:spacing w:after="0" w:line="240" w:lineRule="auto"/>
      </w:pPr>
      <w:r>
        <w:separator/>
      </w:r>
    </w:p>
  </w:endnote>
  <w:endnote w:type="continuationSeparator" w:id="0">
    <w:p w14:paraId="5C2D2E48" w14:textId="77777777" w:rsidR="00E11DCC" w:rsidRDefault="00E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FC2E" w14:textId="77777777" w:rsidR="00F6305C" w:rsidRDefault="00000000">
    <w:pPr>
      <w:pBdr>
        <w:top w:val="nil"/>
        <w:left w:val="nil"/>
        <w:bottom w:val="nil"/>
        <w:right w:val="nil"/>
        <w:between w:val="nil"/>
      </w:pBdr>
      <w:tabs>
        <w:tab w:val="left" w:pos="9000"/>
      </w:tabs>
      <w:spacing w:after="0"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 xml:space="preserve">World </w:t>
    </w:r>
    <w:r>
      <w:rPr>
        <w:rFonts w:ascii="Corbel" w:eastAsia="Corbel" w:hAnsi="Corbel" w:cs="Corbel"/>
        <w:color w:val="000000"/>
        <w:sz w:val="20"/>
        <w:szCs w:val="20"/>
      </w:rPr>
      <w:t>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0E33B5">
      <w:rPr>
        <w:rFonts w:ascii="Corbel" w:eastAsia="Corbel" w:hAnsi="Corbel" w:cs="Corbel"/>
        <w:noProof/>
        <w:color w:val="000000"/>
        <w:sz w:val="20"/>
        <w:szCs w:val="20"/>
      </w:rPr>
      <w:t>1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  <w:p w14:paraId="770F4B25" w14:textId="77777777" w:rsidR="00F6305C" w:rsidRDefault="00F630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3F96" w14:textId="77777777" w:rsidR="00E11DCC" w:rsidRDefault="00E11DCC">
      <w:pPr>
        <w:spacing w:after="0" w:line="240" w:lineRule="auto"/>
      </w:pPr>
      <w:r>
        <w:separator/>
      </w:r>
    </w:p>
  </w:footnote>
  <w:footnote w:type="continuationSeparator" w:id="0">
    <w:p w14:paraId="11DCC3A9" w14:textId="77777777" w:rsidR="00E11DCC" w:rsidRDefault="00E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B3DA" w14:textId="745A1260" w:rsidR="00F6305C" w:rsidRPr="00685420" w:rsidRDefault="00000000" w:rsidP="006854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jc w:val="right"/>
      <w:rPr>
        <w:color w:val="000000"/>
        <w:lang w:val="en-US"/>
      </w:rPr>
    </w:pPr>
    <w:r>
      <w:rPr>
        <w:color w:val="000000"/>
      </w:rPr>
      <w:t xml:space="preserve">Ім’я: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45719B8" wp14:editId="49ADA4BA">
              <wp:simplePos x="0" y="0"/>
              <wp:positionH relativeFrom="column">
                <wp:posOffset>3276600</wp:posOffset>
              </wp:positionH>
              <wp:positionV relativeFrom="paragraph">
                <wp:posOffset>127000</wp:posOffset>
              </wp:positionV>
              <wp:extent cx="6350" cy="12700"/>
              <wp:effectExtent l="0" t="0" r="0" b="0"/>
              <wp:wrapNone/>
              <wp:docPr id="18" name="Straight Arrow Connector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79150" y="3776825"/>
                        <a:ext cx="2933700" cy="63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A25CC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alt="&quot;&quot;" style="position:absolute;margin-left:258pt;margin-top:10pt;width:.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  <w:r w:rsidR="00685420">
      <w:rPr>
        <w:color w:val="000000"/>
        <w:lang w:val="en-US"/>
      </w:rPr>
      <w:t>______________________________________</w:t>
    </w:r>
  </w:p>
  <w:p w14:paraId="27C39627" w14:textId="77777777" w:rsidR="00F6305C" w:rsidRDefault="00F630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329C"/>
    <w:multiLevelType w:val="multilevel"/>
    <w:tmpl w:val="8E4C9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2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5C"/>
    <w:rsid w:val="000E33B5"/>
    <w:rsid w:val="001B2784"/>
    <w:rsid w:val="00685420"/>
    <w:rsid w:val="00E11DCC"/>
    <w:rsid w:val="00F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63C6"/>
  <w15:docId w15:val="{0208D357-F832-403E-9178-9B610E24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wdyuqq">
    <w:name w:val="wdyuqq"/>
    <w:basedOn w:val="DefaultParagraphFont"/>
    <w:rsid w:val="00ED760B"/>
  </w:style>
  <w:style w:type="paragraph" w:styleId="Header">
    <w:name w:val="header"/>
    <w:basedOn w:val="Normal"/>
    <w:link w:val="Head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60B"/>
  </w:style>
  <w:style w:type="paragraph" w:styleId="Footer">
    <w:name w:val="footer"/>
    <w:basedOn w:val="Normal"/>
    <w:link w:val="Foot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60B"/>
  </w:style>
  <w:style w:type="table" w:styleId="TableGrid">
    <w:name w:val="Table Grid"/>
    <w:basedOn w:val="TableNormal"/>
    <w:uiPriority w:val="39"/>
    <w:rsid w:val="00E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EA6"/>
    <w:rPr>
      <w:color w:val="0000FF"/>
      <w:u w:val="single"/>
    </w:rPr>
  </w:style>
  <w:style w:type="paragraph" w:styleId="NoSpacing">
    <w:name w:val="No Spacing"/>
    <w:uiPriority w:val="1"/>
    <w:qFormat/>
    <w:rsid w:val="00D24EA6"/>
    <w:pPr>
      <w:spacing w:after="0" w:line="240" w:lineRule="auto"/>
    </w:pPr>
  </w:style>
  <w:style w:type="paragraph" w:customStyle="1" w:styleId="NormalJustify">
    <w:name w:val="Normal Justify"/>
    <w:basedOn w:val="Normal"/>
    <w:link w:val="NormalJustifyChar"/>
    <w:qFormat/>
    <w:rsid w:val="0031217A"/>
    <w:pPr>
      <w:spacing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31217A"/>
    <w:rPr>
      <w:rFonts w:ascii="Corbel" w:eastAsia="Times New Roman" w:hAnsi="Corbel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8717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7A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nc/4.0/deed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orld-affair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obalgoals.org/goals/9-industry-innovation-and-infrastructur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eYO4t7P3usyEVlwSuUz0ygE3g==">CgMxLjA4AHIhMWtwYzRPUHhPNkZSb052MWJaV2FrTXZHV21oSEhpd3B3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UK-L3-SDG9-Organizers</dc:title>
  <dc:creator>Julianna Patterson</dc:creator>
  <cp:lastModifiedBy>Barbara Soots</cp:lastModifiedBy>
  <cp:revision>4</cp:revision>
  <dcterms:created xsi:type="dcterms:W3CDTF">2024-02-23T03:35:00Z</dcterms:created>
  <dcterms:modified xsi:type="dcterms:W3CDTF">2024-02-23T03:38:00Z</dcterms:modified>
</cp:coreProperties>
</file>