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0B94" w14:textId="77777777" w:rsidR="001D4A5C" w:rsidRDefault="00000000">
      <w:pPr>
        <w:jc w:val="both"/>
        <w:rPr>
          <w:b/>
          <w:color w:val="000000"/>
        </w:rPr>
      </w:pPr>
      <w:proofErr w:type="spellStart"/>
      <w:r>
        <w:rPr>
          <w:b/>
        </w:rPr>
        <w:t>Урок</w:t>
      </w:r>
      <w:proofErr w:type="spellEnd"/>
      <w:r>
        <w:rPr>
          <w:b/>
          <w:color w:val="000000"/>
        </w:rPr>
        <w:t xml:space="preserve"> 5: SDG № 16: </w:t>
      </w:r>
      <w:proofErr w:type="spellStart"/>
      <w:r>
        <w:rPr>
          <w:b/>
          <w:color w:val="000000"/>
        </w:rPr>
        <w:t>Мир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справедливість</w:t>
      </w:r>
      <w:proofErr w:type="spellEnd"/>
      <w:r>
        <w:rPr>
          <w:noProof/>
        </w:rPr>
        <w:drawing>
          <wp:anchor distT="0" distB="91440" distL="114300" distR="182880" simplePos="0" relativeHeight="251658240" behindDoc="0" locked="0" layoutInCell="1" hidden="0" allowOverlap="1" wp14:anchorId="3DD05142" wp14:editId="7BCA1DA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813816" cy="667512"/>
            <wp:effectExtent l="0" t="0" r="0" b="0"/>
            <wp:wrapSquare wrapText="bothSides" distT="0" distB="91440" distL="114300" distR="182880"/>
            <wp:docPr id="19" name="image1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World Affairs Council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B81C56" w14:textId="77777777" w:rsidR="001D4A5C" w:rsidRDefault="00000000">
      <w:pPr>
        <w:ind w:left="1440"/>
        <w:jc w:val="both"/>
        <w:rPr>
          <w:color w:val="000000"/>
        </w:rPr>
      </w:pPr>
      <w:proofErr w:type="spellStart"/>
      <w:r>
        <w:rPr>
          <w:b/>
          <w:color w:val="000000"/>
          <w:u w:val="single"/>
        </w:rPr>
        <w:t>Розминка</w:t>
      </w:r>
      <w:proofErr w:type="spellEnd"/>
      <w:r>
        <w:rPr>
          <w:b/>
          <w:color w:val="000000"/>
          <w:u w:val="single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Спільне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обговорення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характеристик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суспільства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відображають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теми</w:t>
      </w:r>
      <w:proofErr w:type="spellEnd"/>
      <w:r>
        <w:rPr>
          <w:color w:val="000000"/>
        </w:rPr>
        <w:t xml:space="preserve"> SDG № 16. </w:t>
      </w:r>
      <w:proofErr w:type="spellStart"/>
      <w:r>
        <w:rPr>
          <w:color w:val="000000"/>
        </w:rPr>
        <w:t>Надайте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приклади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описаних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нижче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категорій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графічному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органайзері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конкретними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прикладами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Будьте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готові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обговорити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ідеї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партнером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дискусії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великій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групі</w:t>
      </w:r>
      <w:proofErr w:type="spellEnd"/>
      <w:r>
        <w:rPr>
          <w:color w:val="000000"/>
        </w:rPr>
        <w:t>.</w:t>
      </w:r>
    </w:p>
    <w:tbl>
      <w:tblPr>
        <w:tblStyle w:val="a"/>
        <w:tblW w:w="13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289"/>
        <w:gridCol w:w="3216"/>
        <w:gridCol w:w="3396"/>
        <w:gridCol w:w="3504"/>
      </w:tblGrid>
      <w:tr w:rsidR="001D4A5C" w14:paraId="256688BD" w14:textId="77777777" w:rsidTr="001469C6">
        <w:tc>
          <w:tcPr>
            <w:tcW w:w="3289" w:type="dxa"/>
            <w:shd w:val="clear" w:color="auto" w:fill="DEEBF6"/>
          </w:tcPr>
          <w:p w14:paraId="6823D48C" w14:textId="77777777" w:rsidR="001D4A5C" w:rsidRDefault="00000000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Мирний</w:t>
            </w:r>
            <w:proofErr w:type="spellEnd"/>
          </w:p>
        </w:tc>
        <w:tc>
          <w:tcPr>
            <w:tcW w:w="3216" w:type="dxa"/>
            <w:shd w:val="clear" w:color="auto" w:fill="DEEBF6"/>
          </w:tcPr>
          <w:p w14:paraId="419DFFBC" w14:textId="77777777" w:rsidR="001D4A5C" w:rsidRDefault="000000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Інклюзивний</w:t>
            </w:r>
            <w:proofErr w:type="spellEnd"/>
          </w:p>
        </w:tc>
        <w:tc>
          <w:tcPr>
            <w:tcW w:w="3396" w:type="dxa"/>
            <w:shd w:val="clear" w:color="auto" w:fill="DEEBF6"/>
          </w:tcPr>
          <w:p w14:paraId="6568B952" w14:textId="77777777" w:rsidR="001D4A5C" w:rsidRDefault="000000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Справедливий</w:t>
            </w:r>
            <w:proofErr w:type="spellEnd"/>
          </w:p>
        </w:tc>
        <w:tc>
          <w:tcPr>
            <w:tcW w:w="3504" w:type="dxa"/>
            <w:shd w:val="clear" w:color="auto" w:fill="DEEBF6"/>
          </w:tcPr>
          <w:p w14:paraId="7D9A5973" w14:textId="77777777" w:rsidR="001D4A5C" w:rsidRDefault="0000000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Ефективний</w:t>
            </w:r>
            <w:proofErr w:type="spellEnd"/>
            <w:r>
              <w:rPr>
                <w:b/>
                <w:sz w:val="26"/>
                <w:szCs w:val="26"/>
              </w:rPr>
              <w:t>/</w:t>
            </w:r>
            <w:proofErr w:type="spellStart"/>
            <w:r>
              <w:rPr>
                <w:b/>
                <w:sz w:val="26"/>
                <w:szCs w:val="26"/>
              </w:rPr>
              <w:t>Відповідальний</w:t>
            </w:r>
            <w:proofErr w:type="spellEnd"/>
          </w:p>
        </w:tc>
      </w:tr>
      <w:tr w:rsidR="001D4A5C" w14:paraId="708907EF" w14:textId="77777777" w:rsidTr="001469C6">
        <w:trPr>
          <w:trHeight w:val="1043"/>
        </w:trPr>
        <w:tc>
          <w:tcPr>
            <w:tcW w:w="3289" w:type="dxa"/>
          </w:tcPr>
          <w:p w14:paraId="69988D27" w14:textId="77777777" w:rsidR="001D4A5C" w:rsidRDefault="001D4A5C"/>
          <w:p w14:paraId="1C6C10D9" w14:textId="77777777" w:rsidR="001D4A5C" w:rsidRDefault="001D4A5C"/>
          <w:p w14:paraId="78CF1C16" w14:textId="77777777" w:rsidR="001D4A5C" w:rsidRDefault="001D4A5C"/>
          <w:p w14:paraId="3C756E3B" w14:textId="77777777" w:rsidR="001D4A5C" w:rsidRDefault="001D4A5C"/>
          <w:p w14:paraId="00129931" w14:textId="77777777" w:rsidR="001D4A5C" w:rsidRDefault="001D4A5C"/>
        </w:tc>
        <w:tc>
          <w:tcPr>
            <w:tcW w:w="3216" w:type="dxa"/>
          </w:tcPr>
          <w:p w14:paraId="648B926A" w14:textId="77777777" w:rsidR="001D4A5C" w:rsidRDefault="001D4A5C"/>
        </w:tc>
        <w:tc>
          <w:tcPr>
            <w:tcW w:w="3396" w:type="dxa"/>
          </w:tcPr>
          <w:p w14:paraId="597CCD64" w14:textId="77777777" w:rsidR="001D4A5C" w:rsidRDefault="001D4A5C"/>
        </w:tc>
        <w:tc>
          <w:tcPr>
            <w:tcW w:w="3504" w:type="dxa"/>
          </w:tcPr>
          <w:p w14:paraId="23E0577C" w14:textId="77777777" w:rsidR="001D4A5C" w:rsidRDefault="001D4A5C"/>
        </w:tc>
      </w:tr>
      <w:tr w:rsidR="001D4A5C" w14:paraId="53FA525F" w14:textId="77777777" w:rsidTr="001469C6">
        <w:tc>
          <w:tcPr>
            <w:tcW w:w="3289" w:type="dxa"/>
          </w:tcPr>
          <w:p w14:paraId="54025E80" w14:textId="77777777" w:rsidR="001D4A5C" w:rsidRDefault="001D4A5C"/>
          <w:p w14:paraId="79F025F2" w14:textId="77777777" w:rsidR="001D4A5C" w:rsidRDefault="001D4A5C"/>
          <w:p w14:paraId="0CEC9FC4" w14:textId="77777777" w:rsidR="001D4A5C" w:rsidRDefault="001D4A5C"/>
          <w:p w14:paraId="6CB9D693" w14:textId="77777777" w:rsidR="001D4A5C" w:rsidRDefault="001D4A5C"/>
          <w:p w14:paraId="3069C455" w14:textId="77777777" w:rsidR="001D4A5C" w:rsidRDefault="001D4A5C"/>
        </w:tc>
        <w:tc>
          <w:tcPr>
            <w:tcW w:w="3216" w:type="dxa"/>
          </w:tcPr>
          <w:p w14:paraId="649DBF54" w14:textId="77777777" w:rsidR="001D4A5C" w:rsidRDefault="001D4A5C"/>
        </w:tc>
        <w:tc>
          <w:tcPr>
            <w:tcW w:w="3396" w:type="dxa"/>
          </w:tcPr>
          <w:p w14:paraId="12C1DA2D" w14:textId="77777777" w:rsidR="001D4A5C" w:rsidRDefault="001D4A5C"/>
        </w:tc>
        <w:tc>
          <w:tcPr>
            <w:tcW w:w="3504" w:type="dxa"/>
          </w:tcPr>
          <w:p w14:paraId="31DBAFF7" w14:textId="77777777" w:rsidR="001D4A5C" w:rsidRDefault="001D4A5C"/>
        </w:tc>
      </w:tr>
      <w:tr w:rsidR="001D4A5C" w14:paraId="3503F83F" w14:textId="77777777" w:rsidTr="001469C6">
        <w:tc>
          <w:tcPr>
            <w:tcW w:w="3289" w:type="dxa"/>
          </w:tcPr>
          <w:p w14:paraId="4536F6D4" w14:textId="77777777" w:rsidR="001D4A5C" w:rsidRDefault="001D4A5C"/>
          <w:p w14:paraId="68A80791" w14:textId="77777777" w:rsidR="001D4A5C" w:rsidRDefault="001D4A5C"/>
          <w:p w14:paraId="11373CBD" w14:textId="77777777" w:rsidR="001D4A5C" w:rsidRDefault="001D4A5C"/>
          <w:p w14:paraId="0F21EA31" w14:textId="77777777" w:rsidR="001D4A5C" w:rsidRDefault="001D4A5C"/>
          <w:p w14:paraId="232210E0" w14:textId="77777777" w:rsidR="001D4A5C" w:rsidRDefault="001D4A5C"/>
        </w:tc>
        <w:tc>
          <w:tcPr>
            <w:tcW w:w="3216" w:type="dxa"/>
          </w:tcPr>
          <w:p w14:paraId="6CEE2841" w14:textId="77777777" w:rsidR="001D4A5C" w:rsidRDefault="001D4A5C"/>
        </w:tc>
        <w:tc>
          <w:tcPr>
            <w:tcW w:w="3396" w:type="dxa"/>
          </w:tcPr>
          <w:p w14:paraId="078B3F60" w14:textId="77777777" w:rsidR="001D4A5C" w:rsidRDefault="001D4A5C"/>
        </w:tc>
        <w:tc>
          <w:tcPr>
            <w:tcW w:w="3504" w:type="dxa"/>
          </w:tcPr>
          <w:p w14:paraId="040AFFCC" w14:textId="77777777" w:rsidR="001D4A5C" w:rsidRDefault="001D4A5C"/>
        </w:tc>
      </w:tr>
      <w:tr w:rsidR="001D4A5C" w14:paraId="70873692" w14:textId="77777777" w:rsidTr="001469C6">
        <w:tc>
          <w:tcPr>
            <w:tcW w:w="3289" w:type="dxa"/>
          </w:tcPr>
          <w:p w14:paraId="74575922" w14:textId="77777777" w:rsidR="001D4A5C" w:rsidRDefault="001D4A5C"/>
          <w:p w14:paraId="56035BCB" w14:textId="77777777" w:rsidR="001D4A5C" w:rsidRDefault="001D4A5C"/>
          <w:p w14:paraId="59E5710E" w14:textId="77777777" w:rsidR="001D4A5C" w:rsidRDefault="001D4A5C"/>
          <w:p w14:paraId="522F1F05" w14:textId="77777777" w:rsidR="001D4A5C" w:rsidRDefault="001D4A5C"/>
        </w:tc>
        <w:tc>
          <w:tcPr>
            <w:tcW w:w="3216" w:type="dxa"/>
          </w:tcPr>
          <w:p w14:paraId="74C5E319" w14:textId="77777777" w:rsidR="001D4A5C" w:rsidRDefault="001D4A5C"/>
          <w:p w14:paraId="66A61F94" w14:textId="77777777" w:rsidR="001D4A5C" w:rsidRDefault="001D4A5C"/>
          <w:p w14:paraId="0E166761" w14:textId="77777777" w:rsidR="001D4A5C" w:rsidRDefault="001D4A5C"/>
          <w:p w14:paraId="0C88BC53" w14:textId="77777777" w:rsidR="001D4A5C" w:rsidRDefault="001D4A5C"/>
          <w:p w14:paraId="74AD6596" w14:textId="77777777" w:rsidR="001D4A5C" w:rsidRDefault="001D4A5C"/>
        </w:tc>
        <w:tc>
          <w:tcPr>
            <w:tcW w:w="3396" w:type="dxa"/>
          </w:tcPr>
          <w:p w14:paraId="3B1F167E" w14:textId="77777777" w:rsidR="001D4A5C" w:rsidRDefault="001D4A5C"/>
        </w:tc>
        <w:tc>
          <w:tcPr>
            <w:tcW w:w="3504" w:type="dxa"/>
          </w:tcPr>
          <w:p w14:paraId="32AEA1F0" w14:textId="77777777" w:rsidR="001D4A5C" w:rsidRDefault="001D4A5C"/>
        </w:tc>
      </w:tr>
      <w:tr w:rsidR="001D4A5C" w14:paraId="62324DCE" w14:textId="77777777" w:rsidTr="001469C6">
        <w:trPr>
          <w:trHeight w:val="935"/>
        </w:trPr>
        <w:tc>
          <w:tcPr>
            <w:tcW w:w="3289" w:type="dxa"/>
          </w:tcPr>
          <w:p w14:paraId="0E457CB2" w14:textId="77777777" w:rsidR="001D4A5C" w:rsidRDefault="001D4A5C"/>
          <w:p w14:paraId="1ACD83AB" w14:textId="77777777" w:rsidR="001D4A5C" w:rsidRDefault="001D4A5C"/>
          <w:p w14:paraId="59410A24" w14:textId="77777777" w:rsidR="001D4A5C" w:rsidRDefault="001D4A5C"/>
          <w:p w14:paraId="2F2EEACF" w14:textId="77777777" w:rsidR="001D4A5C" w:rsidRDefault="001D4A5C"/>
        </w:tc>
        <w:tc>
          <w:tcPr>
            <w:tcW w:w="3216" w:type="dxa"/>
          </w:tcPr>
          <w:p w14:paraId="35F2D7F9" w14:textId="77777777" w:rsidR="001D4A5C" w:rsidRDefault="001D4A5C"/>
          <w:p w14:paraId="40543DF4" w14:textId="77777777" w:rsidR="001D4A5C" w:rsidRDefault="001D4A5C"/>
          <w:p w14:paraId="7AD992F4" w14:textId="77777777" w:rsidR="001D4A5C" w:rsidRDefault="001D4A5C"/>
          <w:p w14:paraId="07E78844" w14:textId="77777777" w:rsidR="001D4A5C" w:rsidRDefault="001D4A5C"/>
          <w:p w14:paraId="5863424A" w14:textId="77777777" w:rsidR="001D4A5C" w:rsidRDefault="001D4A5C"/>
        </w:tc>
        <w:tc>
          <w:tcPr>
            <w:tcW w:w="3396" w:type="dxa"/>
          </w:tcPr>
          <w:p w14:paraId="72F2E373" w14:textId="77777777" w:rsidR="001D4A5C" w:rsidRDefault="001D4A5C"/>
        </w:tc>
        <w:tc>
          <w:tcPr>
            <w:tcW w:w="3504" w:type="dxa"/>
          </w:tcPr>
          <w:p w14:paraId="6B0CB96C" w14:textId="77777777" w:rsidR="001D4A5C" w:rsidRDefault="001D4A5C"/>
        </w:tc>
      </w:tr>
    </w:tbl>
    <w:p w14:paraId="3EDFD57E" w14:textId="77777777" w:rsidR="001D4A5C" w:rsidRDefault="001D4A5C" w:rsidP="00D36EFB">
      <w:pPr>
        <w:spacing w:after="120"/>
        <w:jc w:val="both"/>
        <w:rPr>
          <w:b/>
          <w:color w:val="000000"/>
        </w:rPr>
      </w:pPr>
    </w:p>
    <w:p w14:paraId="30D32936" w14:textId="77777777" w:rsidR="00D36EFB" w:rsidRPr="00D171A2" w:rsidRDefault="00D36EFB" w:rsidP="00D36EFB">
      <w:pPr>
        <w:rPr>
          <w:b/>
          <w:bCs/>
          <w:iCs/>
          <w:color w:val="00000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Except where otherwise noted,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Cultivating Global Competence through the United Nations Sustainable Development Goals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, by </w:t>
      </w:r>
      <w:hyperlink r:id="rId8"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World Affairs Council of Seattle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 xml:space="preserve">, is available under a </w:t>
      </w:r>
      <w:hyperlink r:id="rId9"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Creative Commons Attribution-</w:t>
        </w:r>
        <w:proofErr w:type="spellStart"/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NonCommercial</w:t>
        </w:r>
        <w:proofErr w:type="spellEnd"/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 xml:space="preserve"> License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>. All logos and trademarks are property of their respective owners</w:t>
      </w:r>
      <w:r>
        <w:rPr>
          <w:noProof/>
        </w:rPr>
        <w:drawing>
          <wp:anchor distT="0" distB="182880" distL="114300" distR="114300" simplePos="0" relativeHeight="251665408" behindDoc="0" locked="0" layoutInCell="1" hidden="0" allowOverlap="1" wp14:anchorId="2FE0B94F" wp14:editId="5B31EA7B">
            <wp:simplePos x="0" y="0"/>
            <wp:positionH relativeFrom="column">
              <wp:posOffset>1</wp:posOffset>
            </wp:positionH>
            <wp:positionV relativeFrom="paragraph">
              <wp:posOffset>73660</wp:posOffset>
            </wp:positionV>
            <wp:extent cx="539496" cy="164592"/>
            <wp:effectExtent l="0" t="0" r="0" b="6985"/>
            <wp:wrapSquare wrapText="bothSides" distT="0" distB="0" distL="114300" distR="114300"/>
            <wp:docPr id="17" name="image5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reative Commons Attribution NonCommercial license log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. </w:t>
      </w:r>
      <w:hyperlink r:id="rId11" w:history="1">
        <w:proofErr w:type="spellStart"/>
        <w:r>
          <w:rPr>
            <w:rStyle w:val="Hyperlink"/>
            <w:i/>
          </w:rPr>
          <w:t>Із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Зазначенням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Авторства</w:t>
        </w:r>
        <w:proofErr w:type="spellEnd"/>
        <w:r>
          <w:rPr>
            <w:rStyle w:val="Hyperlink"/>
            <w:i/>
          </w:rPr>
          <w:t xml:space="preserve"> — </w:t>
        </w:r>
        <w:proofErr w:type="spellStart"/>
        <w:r>
          <w:rPr>
            <w:rStyle w:val="Hyperlink"/>
            <w:i/>
          </w:rPr>
          <w:t>Некомерційна</w:t>
        </w:r>
        <w:proofErr w:type="spellEnd"/>
        <w:r>
          <w:rPr>
            <w:rStyle w:val="Hyperlink"/>
            <w:i/>
          </w:rPr>
          <w:t xml:space="preserve"> 4.0 </w:t>
        </w:r>
        <w:proofErr w:type="spellStart"/>
        <w:r>
          <w:rPr>
            <w:rStyle w:val="Hyperlink"/>
            <w:i/>
          </w:rPr>
          <w:t>Міжнародна</w:t>
        </w:r>
        <w:proofErr w:type="spellEnd"/>
      </w:hyperlink>
    </w:p>
    <w:p w14:paraId="2C0E0DB4" w14:textId="2C2C40B7" w:rsidR="001D4A5C" w:rsidRDefault="001D4A5C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450"/>
        <w:rPr>
          <w:rFonts w:ascii="Corbel" w:eastAsia="Corbel" w:hAnsi="Corbel" w:cs="Corbel"/>
          <w:color w:val="000000"/>
          <w:sz w:val="18"/>
          <w:szCs w:val="18"/>
        </w:rPr>
        <w:sectPr w:rsidR="001D4A5C" w:rsidSect="00337814">
          <w:headerReference w:type="default" r:id="rId12"/>
          <w:footerReference w:type="default" r:id="rId13"/>
          <w:pgSz w:w="15840" w:h="12240" w:orient="landscape"/>
          <w:pgMar w:top="1440" w:right="1440" w:bottom="720" w:left="1440" w:header="432" w:footer="432" w:gutter="0"/>
          <w:pgNumType w:start="1"/>
          <w:cols w:space="720"/>
        </w:sectPr>
      </w:pPr>
    </w:p>
    <w:p w14:paraId="32307E72" w14:textId="77777777" w:rsidR="001D4A5C" w:rsidRDefault="00000000">
      <w:pPr>
        <w:jc w:val="both"/>
        <w:rPr>
          <w:b/>
          <w:color w:val="000000"/>
        </w:rPr>
      </w:pPr>
      <w:proofErr w:type="spellStart"/>
      <w:r>
        <w:rPr>
          <w:b/>
        </w:rPr>
        <w:lastRenderedPageBreak/>
        <w:t>Урок</w:t>
      </w:r>
      <w:proofErr w:type="spellEnd"/>
      <w:r>
        <w:rPr>
          <w:b/>
          <w:color w:val="000000"/>
        </w:rPr>
        <w:t xml:space="preserve"> 5: SDG № 16: </w:t>
      </w:r>
      <w:proofErr w:type="spellStart"/>
      <w:r>
        <w:rPr>
          <w:b/>
          <w:color w:val="000000"/>
        </w:rPr>
        <w:t>Мир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Справедливість</w:t>
      </w:r>
      <w:proofErr w:type="spellEnd"/>
      <w:r>
        <w:rPr>
          <w:noProof/>
        </w:rPr>
        <w:drawing>
          <wp:anchor distT="0" distB="457200" distL="114300" distR="182880" simplePos="0" relativeHeight="251660288" behindDoc="0" locked="0" layoutInCell="1" hidden="0" allowOverlap="1" wp14:anchorId="0464F5BE" wp14:editId="30341D5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896112" cy="731520"/>
            <wp:effectExtent l="0" t="0" r="0" b="0"/>
            <wp:wrapSquare wrapText="bothSides" distT="0" distB="457200" distL="114300" distR="182880"/>
            <wp:docPr id="18" name="image4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World Affairs Council logo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6F9CE8" w14:textId="77777777" w:rsidR="001D4A5C" w:rsidRDefault="00000000">
      <w:pPr>
        <w:jc w:val="both"/>
        <w:rPr>
          <w:color w:val="000000"/>
        </w:rPr>
      </w:pPr>
      <w:proofErr w:type="spellStart"/>
      <w:r>
        <w:rPr>
          <w:b/>
          <w:u w:val="single"/>
        </w:rPr>
        <w:t>Вправа</w:t>
      </w:r>
      <w:proofErr w:type="spellEnd"/>
      <w:r>
        <w:rPr>
          <w:b/>
          <w:color w:val="000000"/>
          <w:u w:val="single"/>
        </w:rPr>
        <w:t>:</w:t>
      </w:r>
      <w:r>
        <w:rPr>
          <w:color w:val="000000"/>
        </w:rPr>
        <w:t xml:space="preserve"> У </w:t>
      </w:r>
      <w:proofErr w:type="spellStart"/>
      <w:r>
        <w:rPr>
          <w:color w:val="000000"/>
        </w:rPr>
        <w:t>парах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невеликих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групах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особи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виберіть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цілей</w:t>
      </w:r>
      <w:proofErr w:type="spellEnd"/>
      <w:r>
        <w:rPr>
          <w:color w:val="000000"/>
        </w:rPr>
        <w:t xml:space="preserve"> ЦУР № 16 </w:t>
      </w:r>
      <w:proofErr w:type="spellStart"/>
      <w:r>
        <w:rPr>
          <w:color w:val="000000"/>
        </w:rPr>
        <w:t>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показники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Потім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виберіть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локальний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глобальний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контекст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проаналізуйте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</w:t>
      </w:r>
      <w:proofErr w:type="spellEnd"/>
      <w:r>
        <w:rPr>
          <w:color w:val="000000"/>
        </w:rPr>
        <w:t xml:space="preserve">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цією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метою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місці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кроки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розроблені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реалізовані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досягнення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досягнута</w:t>
      </w:r>
      <w:proofErr w:type="spellEnd"/>
      <w:r>
        <w:rPr>
          <w:color w:val="000000"/>
        </w:rPr>
        <w:t xml:space="preserve">? </w:t>
      </w:r>
      <w:proofErr w:type="spellStart"/>
      <w:r>
        <w:rPr>
          <w:color w:val="000000"/>
        </w:rPr>
        <w:t>Будьте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готові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поділитись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своїми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уроці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Використовуйте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наступне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посилання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hyperlink r:id="rId15">
        <w:r>
          <w:rPr>
            <w:color w:val="1155CC"/>
            <w:u w:val="single"/>
          </w:rPr>
          <w:t>Freedom House</w:t>
        </w:r>
      </w:hyperlink>
      <w:r>
        <w:rPr>
          <w:color w:val="000000"/>
        </w:rPr>
        <w:t xml:space="preserve">, </w:t>
      </w:r>
      <w:proofErr w:type="spellStart"/>
      <w:r>
        <w:rPr>
          <w:color w:val="000000"/>
        </w:rPr>
        <w:t>некомерційну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фокусується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демократії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політичній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свободі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людини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відправна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точка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вашого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дослідження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Перегляньте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індикатори</w:t>
      </w:r>
      <w:proofErr w:type="spellEnd"/>
      <w:r>
        <w:rPr>
          <w:color w:val="000000"/>
        </w:rPr>
        <w:t xml:space="preserve"> SDG № 16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hyperlink r:id="rId16">
        <w:proofErr w:type="spellStart"/>
        <w:r>
          <w:rPr>
            <w:color w:val="0563C1"/>
            <w:u w:val="single"/>
          </w:rPr>
          <w:t>сайті</w:t>
        </w:r>
        <w:proofErr w:type="spellEnd"/>
      </w:hyperlink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Об'єднаних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Націй</w:t>
      </w:r>
      <w:proofErr w:type="spellEnd"/>
      <w:r>
        <w:rPr>
          <w:color w:val="000000"/>
        </w:rPr>
        <w:t>.</w:t>
      </w:r>
    </w:p>
    <w:p w14:paraId="19E31A52" w14:textId="77777777" w:rsidR="001D4A5C" w:rsidRDefault="00000000">
      <w:pPr>
        <w:rPr>
          <w:b/>
          <w:color w:val="000000"/>
        </w:rPr>
      </w:pPr>
      <w:proofErr w:type="spellStart"/>
      <w:r>
        <w:rPr>
          <w:b/>
          <w:color w:val="000000"/>
        </w:rPr>
        <w:t>Глобальний</w:t>
      </w:r>
      <w:proofErr w:type="spellEnd"/>
      <w:r>
        <w:rPr>
          <w:b/>
          <w:color w:val="000000"/>
        </w:rPr>
        <w:t>/</w:t>
      </w:r>
      <w:proofErr w:type="spellStart"/>
      <w:r>
        <w:rPr>
          <w:b/>
          <w:color w:val="000000"/>
        </w:rPr>
        <w:t>місцевий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контекст</w:t>
      </w:r>
      <w:proofErr w:type="spellEnd"/>
      <w:r>
        <w:rPr>
          <w:b/>
          <w:color w:val="000000"/>
        </w:rPr>
        <w:t>:</w:t>
      </w:r>
      <w:r>
        <w:rPr>
          <w:b/>
        </w:rPr>
        <w:t xml:space="preserve"> ____________________________________________________________________________________________________</w:t>
      </w:r>
    </w:p>
    <w:tbl>
      <w:tblPr>
        <w:tblStyle w:val="a0"/>
        <w:tblW w:w="144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50"/>
        <w:gridCol w:w="4950"/>
        <w:gridCol w:w="2160"/>
        <w:gridCol w:w="4140"/>
      </w:tblGrid>
      <w:tr w:rsidR="001D4A5C" w14:paraId="106D9966" w14:textId="77777777" w:rsidTr="001469C6">
        <w:trPr>
          <w:trHeight w:val="278"/>
          <w:tblHeader/>
        </w:trPr>
        <w:tc>
          <w:tcPr>
            <w:tcW w:w="3150" w:type="dxa"/>
            <w:shd w:val="clear" w:color="auto" w:fill="DEEBF6"/>
          </w:tcPr>
          <w:p w14:paraId="38756B72" w14:textId="77777777" w:rsidR="001D4A5C" w:rsidRDefault="0000000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Ціль</w:t>
            </w:r>
            <w:proofErr w:type="spellEnd"/>
          </w:p>
        </w:tc>
        <w:tc>
          <w:tcPr>
            <w:tcW w:w="4950" w:type="dxa"/>
            <w:shd w:val="clear" w:color="auto" w:fill="DEEBF6"/>
          </w:tcPr>
          <w:p w14:paraId="0BA7BBF9" w14:textId="77777777" w:rsidR="001D4A5C" w:rsidRDefault="0000000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Індикатор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контекст</w:t>
            </w:r>
            <w:proofErr w:type="spellEnd"/>
          </w:p>
        </w:tc>
        <w:tc>
          <w:tcPr>
            <w:tcW w:w="2160" w:type="dxa"/>
            <w:shd w:val="clear" w:color="auto" w:fill="DEEBF6"/>
          </w:tcPr>
          <w:p w14:paraId="3CE304D7" w14:textId="77777777" w:rsidR="001D4A5C" w:rsidRDefault="0000000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Ціль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досягнута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4140" w:type="dxa"/>
            <w:shd w:val="clear" w:color="auto" w:fill="DEEBF6"/>
          </w:tcPr>
          <w:p w14:paraId="6C3D8D96" w14:textId="77777777" w:rsidR="001D4A5C" w:rsidRDefault="00000000">
            <w:pPr>
              <w:tabs>
                <w:tab w:val="left" w:pos="114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Можливі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</w:p>
        </w:tc>
      </w:tr>
      <w:tr w:rsidR="001D4A5C" w14:paraId="5A90BE6A" w14:textId="77777777" w:rsidTr="001469C6">
        <w:trPr>
          <w:trHeight w:val="2016"/>
        </w:trPr>
        <w:tc>
          <w:tcPr>
            <w:tcW w:w="3150" w:type="dxa"/>
          </w:tcPr>
          <w:p w14:paraId="57A292BA" w14:textId="77777777" w:rsidR="001D4A5C" w:rsidRDefault="00000000">
            <w:pPr>
              <w:shd w:val="clear" w:color="auto" w:fill="FFFFFF"/>
              <w:spacing w:before="75" w:after="150"/>
            </w:pPr>
            <w:proofErr w:type="spellStart"/>
            <w:r>
              <w:t>Ціль</w:t>
            </w:r>
            <w:proofErr w:type="spellEnd"/>
            <w:r>
              <w:t xml:space="preserve"> 16.1: </w:t>
            </w:r>
            <w:proofErr w:type="spellStart"/>
            <w:r>
              <w:rPr>
                <w:highlight w:val="white"/>
              </w:rPr>
              <w:t>Значно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скоротити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поширеність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всіх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форм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насильства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зменшити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показники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смертності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від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цього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явища</w:t>
            </w:r>
            <w:proofErr w:type="spellEnd"/>
            <w:r>
              <w:rPr>
                <w:highlight w:val="white"/>
              </w:rPr>
              <w:t xml:space="preserve"> в </w:t>
            </w:r>
            <w:proofErr w:type="spellStart"/>
            <w:r>
              <w:rPr>
                <w:highlight w:val="white"/>
              </w:rPr>
              <w:t>усьому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світі</w:t>
            </w:r>
            <w:proofErr w:type="spellEnd"/>
          </w:p>
        </w:tc>
        <w:tc>
          <w:tcPr>
            <w:tcW w:w="4950" w:type="dxa"/>
          </w:tcPr>
          <w:p w14:paraId="12E3DE03" w14:textId="77777777" w:rsidR="001D4A5C" w:rsidRDefault="001D4A5C"/>
        </w:tc>
        <w:tc>
          <w:tcPr>
            <w:tcW w:w="2160" w:type="dxa"/>
          </w:tcPr>
          <w:p w14:paraId="4AC8D6E8" w14:textId="77777777" w:rsidR="001D4A5C" w:rsidRDefault="001D4A5C">
            <w:pPr>
              <w:rPr>
                <w:sz w:val="28"/>
                <w:szCs w:val="28"/>
              </w:rPr>
            </w:pPr>
          </w:p>
          <w:p w14:paraId="15E95681" w14:textId="77777777" w:rsidR="001D4A5C" w:rsidRDefault="0000000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Так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Ні</w:t>
            </w:r>
            <w:proofErr w:type="spellEnd"/>
          </w:p>
        </w:tc>
        <w:tc>
          <w:tcPr>
            <w:tcW w:w="4140" w:type="dxa"/>
          </w:tcPr>
          <w:p w14:paraId="33A84CA2" w14:textId="77777777" w:rsidR="001D4A5C" w:rsidRDefault="001D4A5C"/>
        </w:tc>
      </w:tr>
      <w:tr w:rsidR="001D4A5C" w14:paraId="326D8397" w14:textId="77777777" w:rsidTr="001469C6">
        <w:trPr>
          <w:trHeight w:val="2016"/>
        </w:trPr>
        <w:tc>
          <w:tcPr>
            <w:tcW w:w="3150" w:type="dxa"/>
          </w:tcPr>
          <w:p w14:paraId="7DE5C0FF" w14:textId="77777777" w:rsidR="001D4A5C" w:rsidRDefault="00000000">
            <w:pPr>
              <w:shd w:val="clear" w:color="auto" w:fill="FFFFFF"/>
              <w:spacing w:before="75" w:after="150"/>
            </w:pPr>
            <w:proofErr w:type="spellStart"/>
            <w:r>
              <w:t>Ціль</w:t>
            </w:r>
            <w:proofErr w:type="spellEnd"/>
            <w:r>
              <w:t xml:space="preserve"> 16.2: </w:t>
            </w:r>
            <w:proofErr w:type="spellStart"/>
            <w:r>
              <w:rPr>
                <w:highlight w:val="white"/>
              </w:rPr>
              <w:t>Покласти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край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наругам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експлуатації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торгівлі</w:t>
            </w:r>
            <w:proofErr w:type="spellEnd"/>
            <w:r>
              <w:rPr>
                <w:highlight w:val="white"/>
              </w:rPr>
              <w:t xml:space="preserve"> й </w:t>
            </w:r>
            <w:proofErr w:type="spellStart"/>
            <w:r>
              <w:rPr>
                <w:highlight w:val="white"/>
              </w:rPr>
              <w:t>усім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формам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насильства</w:t>
            </w:r>
            <w:proofErr w:type="spellEnd"/>
            <w:r>
              <w:rPr>
                <w:highlight w:val="white"/>
              </w:rPr>
              <w:t xml:space="preserve"> і </w:t>
            </w:r>
            <w:proofErr w:type="spellStart"/>
            <w:r>
              <w:rPr>
                <w:highlight w:val="white"/>
              </w:rPr>
              <w:t>тортур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щодо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дітей</w:t>
            </w:r>
            <w:proofErr w:type="spellEnd"/>
          </w:p>
        </w:tc>
        <w:tc>
          <w:tcPr>
            <w:tcW w:w="4950" w:type="dxa"/>
          </w:tcPr>
          <w:p w14:paraId="7229E454" w14:textId="77777777" w:rsidR="001D4A5C" w:rsidRDefault="001D4A5C"/>
        </w:tc>
        <w:tc>
          <w:tcPr>
            <w:tcW w:w="2160" w:type="dxa"/>
          </w:tcPr>
          <w:p w14:paraId="4C2967B8" w14:textId="77777777" w:rsidR="001D4A5C" w:rsidRDefault="001D4A5C"/>
        </w:tc>
        <w:tc>
          <w:tcPr>
            <w:tcW w:w="4140" w:type="dxa"/>
          </w:tcPr>
          <w:p w14:paraId="6B7CEBC3" w14:textId="77777777" w:rsidR="001D4A5C" w:rsidRDefault="001D4A5C"/>
        </w:tc>
      </w:tr>
      <w:tr w:rsidR="001D4A5C" w14:paraId="32C98A6F" w14:textId="77777777" w:rsidTr="001469C6">
        <w:trPr>
          <w:trHeight w:val="2016"/>
        </w:trPr>
        <w:tc>
          <w:tcPr>
            <w:tcW w:w="3150" w:type="dxa"/>
          </w:tcPr>
          <w:p w14:paraId="2E5DF320" w14:textId="77777777" w:rsidR="001D4A5C" w:rsidRDefault="00000000">
            <w:pPr>
              <w:shd w:val="clear" w:color="auto" w:fill="FFFFFF"/>
              <w:spacing w:before="75" w:after="150"/>
            </w:pPr>
            <w:proofErr w:type="spellStart"/>
            <w:r>
              <w:t>Ціль</w:t>
            </w:r>
            <w:proofErr w:type="spellEnd"/>
            <w:r>
              <w:t xml:space="preserve"> 16.3: </w:t>
            </w:r>
            <w:proofErr w:type="spellStart"/>
            <w:r>
              <w:rPr>
                <w:highlight w:val="white"/>
              </w:rPr>
              <w:t>Сприяти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верховенству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права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національному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міжнародному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рівнях</w:t>
            </w:r>
            <w:proofErr w:type="spellEnd"/>
            <w:r>
              <w:rPr>
                <w:highlight w:val="white"/>
              </w:rPr>
              <w:t xml:space="preserve"> і </w:t>
            </w:r>
            <w:proofErr w:type="spellStart"/>
            <w:r>
              <w:rPr>
                <w:highlight w:val="white"/>
              </w:rPr>
              <w:t>забезпечити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всім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рівний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доступ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до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правосуддя</w:t>
            </w:r>
            <w:proofErr w:type="spellEnd"/>
            <w:r>
              <w:t>.</w:t>
            </w:r>
          </w:p>
        </w:tc>
        <w:tc>
          <w:tcPr>
            <w:tcW w:w="4950" w:type="dxa"/>
          </w:tcPr>
          <w:p w14:paraId="6544E019" w14:textId="77777777" w:rsidR="001D4A5C" w:rsidRDefault="001D4A5C"/>
          <w:p w14:paraId="1E56183E" w14:textId="77777777" w:rsidR="001D4A5C" w:rsidRDefault="001D4A5C"/>
          <w:p w14:paraId="67ECD159" w14:textId="77777777" w:rsidR="001D4A5C" w:rsidRDefault="001D4A5C"/>
          <w:p w14:paraId="03282079" w14:textId="77777777" w:rsidR="001D4A5C" w:rsidRDefault="001D4A5C"/>
          <w:p w14:paraId="35726CF8" w14:textId="77777777" w:rsidR="001D4A5C" w:rsidRDefault="001D4A5C"/>
          <w:p w14:paraId="01CB239E" w14:textId="77777777" w:rsidR="001D4A5C" w:rsidRDefault="001D4A5C"/>
          <w:p w14:paraId="69220D62" w14:textId="77777777" w:rsidR="001D4A5C" w:rsidRDefault="001D4A5C"/>
          <w:p w14:paraId="5A685027" w14:textId="77777777" w:rsidR="001D4A5C" w:rsidRDefault="001D4A5C"/>
          <w:p w14:paraId="6ED7DA0E" w14:textId="77777777" w:rsidR="001D4A5C" w:rsidRDefault="001D4A5C"/>
          <w:p w14:paraId="69D54EE2" w14:textId="77777777" w:rsidR="001D4A5C" w:rsidRDefault="001D4A5C"/>
          <w:p w14:paraId="3740216C" w14:textId="77777777" w:rsidR="001D4A5C" w:rsidRDefault="00000000">
            <w:pPr>
              <w:tabs>
                <w:tab w:val="left" w:pos="4215"/>
              </w:tabs>
            </w:pPr>
            <w:r>
              <w:tab/>
            </w:r>
          </w:p>
        </w:tc>
        <w:tc>
          <w:tcPr>
            <w:tcW w:w="2160" w:type="dxa"/>
          </w:tcPr>
          <w:p w14:paraId="324F0699" w14:textId="77777777" w:rsidR="001D4A5C" w:rsidRDefault="001D4A5C">
            <w:pPr>
              <w:jc w:val="center"/>
              <w:rPr>
                <w:sz w:val="28"/>
                <w:szCs w:val="28"/>
              </w:rPr>
            </w:pPr>
          </w:p>
          <w:p w14:paraId="1CBCF7AC" w14:textId="77777777" w:rsidR="001D4A5C" w:rsidRDefault="001D4A5C">
            <w:pPr>
              <w:rPr>
                <w:sz w:val="28"/>
                <w:szCs w:val="28"/>
              </w:rPr>
            </w:pPr>
          </w:p>
          <w:p w14:paraId="18763E07" w14:textId="77777777" w:rsidR="001D4A5C" w:rsidRDefault="001D4A5C">
            <w:pPr>
              <w:rPr>
                <w:sz w:val="28"/>
                <w:szCs w:val="28"/>
              </w:rPr>
            </w:pPr>
          </w:p>
          <w:p w14:paraId="0B366365" w14:textId="77777777" w:rsidR="001D4A5C" w:rsidRDefault="001D4A5C">
            <w:pPr>
              <w:rPr>
                <w:sz w:val="28"/>
                <w:szCs w:val="28"/>
              </w:rPr>
            </w:pPr>
          </w:p>
          <w:p w14:paraId="408FCCCB" w14:textId="77777777" w:rsidR="001D4A5C" w:rsidRDefault="001D4A5C">
            <w:pPr>
              <w:rPr>
                <w:sz w:val="28"/>
                <w:szCs w:val="28"/>
              </w:rPr>
            </w:pPr>
          </w:p>
          <w:p w14:paraId="67B05CF0" w14:textId="77777777" w:rsidR="001D4A5C" w:rsidRDefault="001D4A5C">
            <w:pPr>
              <w:rPr>
                <w:sz w:val="28"/>
                <w:szCs w:val="28"/>
              </w:rPr>
            </w:pPr>
          </w:p>
          <w:p w14:paraId="73EA512E" w14:textId="77777777" w:rsidR="001D4A5C" w:rsidRDefault="001D4A5C">
            <w:pPr>
              <w:rPr>
                <w:sz w:val="28"/>
                <w:szCs w:val="28"/>
              </w:rPr>
            </w:pPr>
          </w:p>
          <w:p w14:paraId="7F39446C" w14:textId="77777777" w:rsidR="001D4A5C" w:rsidRDefault="001D4A5C">
            <w:pPr>
              <w:rPr>
                <w:sz w:val="28"/>
                <w:szCs w:val="28"/>
              </w:rPr>
            </w:pPr>
          </w:p>
          <w:p w14:paraId="5302E708" w14:textId="77777777" w:rsidR="001D4A5C" w:rsidRDefault="001D4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14:paraId="31660B3A" w14:textId="77777777" w:rsidR="001D4A5C" w:rsidRDefault="001D4A5C"/>
        </w:tc>
      </w:tr>
      <w:tr w:rsidR="001D4A5C" w14:paraId="43647201" w14:textId="77777777" w:rsidTr="001469C6">
        <w:trPr>
          <w:trHeight w:val="2016"/>
        </w:trPr>
        <w:tc>
          <w:tcPr>
            <w:tcW w:w="3150" w:type="dxa"/>
          </w:tcPr>
          <w:p w14:paraId="78D0A068" w14:textId="77777777" w:rsidR="001D4A5C" w:rsidRDefault="00000000">
            <w:pPr>
              <w:shd w:val="clear" w:color="auto" w:fill="FFFFFF"/>
              <w:spacing w:before="75" w:after="150"/>
            </w:pPr>
            <w:proofErr w:type="spellStart"/>
            <w:r>
              <w:lastRenderedPageBreak/>
              <w:t>Ціль</w:t>
            </w:r>
            <w:proofErr w:type="spellEnd"/>
            <w:r>
              <w:t xml:space="preserve"> 16.4: </w:t>
            </w:r>
            <w:proofErr w:type="spellStart"/>
            <w:r>
              <w:rPr>
                <w:highlight w:val="white"/>
              </w:rPr>
              <w:t>До</w:t>
            </w:r>
            <w:proofErr w:type="spellEnd"/>
            <w:r>
              <w:rPr>
                <w:highlight w:val="white"/>
              </w:rPr>
              <w:t xml:space="preserve"> 2030 </w:t>
            </w:r>
            <w:proofErr w:type="spellStart"/>
            <w:r>
              <w:rPr>
                <w:highlight w:val="white"/>
              </w:rPr>
              <w:t>року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значно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зменшити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незаконні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фінансові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потоки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потоки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зброї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активізувати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діяльність</w:t>
            </w:r>
            <w:proofErr w:type="spellEnd"/>
            <w:r>
              <w:rPr>
                <w:highlight w:val="white"/>
              </w:rPr>
              <w:t xml:space="preserve"> з </w:t>
            </w:r>
            <w:proofErr w:type="spellStart"/>
            <w:r>
              <w:rPr>
                <w:highlight w:val="white"/>
              </w:rPr>
              <w:t>виявлення</w:t>
            </w:r>
            <w:proofErr w:type="spellEnd"/>
            <w:r>
              <w:rPr>
                <w:highlight w:val="white"/>
              </w:rPr>
              <w:t xml:space="preserve"> й </w:t>
            </w:r>
            <w:proofErr w:type="spellStart"/>
            <w:r>
              <w:rPr>
                <w:highlight w:val="white"/>
              </w:rPr>
              <w:t>повернення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викрадених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активів</w:t>
            </w:r>
            <w:proofErr w:type="spellEnd"/>
            <w:r>
              <w:rPr>
                <w:highlight w:val="white"/>
              </w:rPr>
              <w:t xml:space="preserve"> і </w:t>
            </w:r>
            <w:proofErr w:type="spellStart"/>
            <w:r>
              <w:rPr>
                <w:highlight w:val="white"/>
              </w:rPr>
              <w:t>вести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боротьбу</w:t>
            </w:r>
            <w:proofErr w:type="spellEnd"/>
            <w:r>
              <w:rPr>
                <w:highlight w:val="white"/>
              </w:rPr>
              <w:t xml:space="preserve"> з </w:t>
            </w:r>
            <w:proofErr w:type="spellStart"/>
            <w:r>
              <w:rPr>
                <w:highlight w:val="white"/>
              </w:rPr>
              <w:t>усіма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формами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організованої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злочинності</w:t>
            </w:r>
            <w:proofErr w:type="spellEnd"/>
          </w:p>
        </w:tc>
        <w:tc>
          <w:tcPr>
            <w:tcW w:w="4950" w:type="dxa"/>
          </w:tcPr>
          <w:p w14:paraId="76A6BF0C" w14:textId="77777777" w:rsidR="001D4A5C" w:rsidRDefault="001D4A5C"/>
        </w:tc>
        <w:tc>
          <w:tcPr>
            <w:tcW w:w="2160" w:type="dxa"/>
          </w:tcPr>
          <w:p w14:paraId="75FC2691" w14:textId="77777777" w:rsidR="001D4A5C" w:rsidRDefault="001D4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14:paraId="65608894" w14:textId="77777777" w:rsidR="001D4A5C" w:rsidRDefault="001D4A5C"/>
        </w:tc>
      </w:tr>
      <w:tr w:rsidR="001D4A5C" w14:paraId="34B8C245" w14:textId="77777777" w:rsidTr="001469C6">
        <w:trPr>
          <w:trHeight w:val="1610"/>
        </w:trPr>
        <w:tc>
          <w:tcPr>
            <w:tcW w:w="3150" w:type="dxa"/>
          </w:tcPr>
          <w:p w14:paraId="7F765AD7" w14:textId="77777777" w:rsidR="001D4A5C" w:rsidRDefault="00000000">
            <w:pPr>
              <w:shd w:val="clear" w:color="auto" w:fill="FFFFFF"/>
              <w:spacing w:before="75" w:after="150"/>
            </w:pPr>
            <w:proofErr w:type="spellStart"/>
            <w:r>
              <w:t>Ціль</w:t>
            </w:r>
            <w:proofErr w:type="spellEnd"/>
            <w:r>
              <w:t xml:space="preserve"> 16.5: </w:t>
            </w:r>
            <w:proofErr w:type="spellStart"/>
            <w:r>
              <w:rPr>
                <w:highlight w:val="white"/>
              </w:rPr>
              <w:t>Значно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скоротити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масштаби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корупції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хабарництва</w:t>
            </w:r>
            <w:proofErr w:type="spellEnd"/>
            <w:r>
              <w:rPr>
                <w:highlight w:val="white"/>
              </w:rPr>
              <w:t xml:space="preserve"> у </w:t>
            </w:r>
            <w:proofErr w:type="spellStart"/>
            <w:r>
              <w:rPr>
                <w:highlight w:val="white"/>
              </w:rPr>
              <w:t>всіх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формах</w:t>
            </w:r>
            <w:proofErr w:type="spellEnd"/>
          </w:p>
        </w:tc>
        <w:tc>
          <w:tcPr>
            <w:tcW w:w="4950" w:type="dxa"/>
          </w:tcPr>
          <w:p w14:paraId="7A87D912" w14:textId="77777777" w:rsidR="001D4A5C" w:rsidRDefault="001D4A5C"/>
        </w:tc>
        <w:tc>
          <w:tcPr>
            <w:tcW w:w="2160" w:type="dxa"/>
          </w:tcPr>
          <w:p w14:paraId="489F8831" w14:textId="77777777" w:rsidR="001D4A5C" w:rsidRDefault="001D4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14:paraId="2B3894FF" w14:textId="77777777" w:rsidR="001D4A5C" w:rsidRDefault="001D4A5C"/>
        </w:tc>
      </w:tr>
      <w:tr w:rsidR="001D4A5C" w14:paraId="145F9FA2" w14:textId="77777777" w:rsidTr="001469C6">
        <w:trPr>
          <w:trHeight w:val="1502"/>
        </w:trPr>
        <w:tc>
          <w:tcPr>
            <w:tcW w:w="3150" w:type="dxa"/>
          </w:tcPr>
          <w:p w14:paraId="2F019D6B" w14:textId="77777777" w:rsidR="001D4A5C" w:rsidRDefault="00000000">
            <w:pPr>
              <w:shd w:val="clear" w:color="auto" w:fill="FFFFFF"/>
              <w:spacing w:before="75" w:after="150"/>
            </w:pPr>
            <w:proofErr w:type="spellStart"/>
            <w:r>
              <w:t>Ціль</w:t>
            </w:r>
            <w:proofErr w:type="spellEnd"/>
            <w:r>
              <w:t xml:space="preserve"> 16.6: </w:t>
            </w:r>
            <w:proofErr w:type="spellStart"/>
            <w:r>
              <w:rPr>
                <w:highlight w:val="white"/>
              </w:rPr>
              <w:t>Створити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ефективні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підзвітні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прозорі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установи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всіх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рівнях</w:t>
            </w:r>
            <w:proofErr w:type="spellEnd"/>
          </w:p>
        </w:tc>
        <w:tc>
          <w:tcPr>
            <w:tcW w:w="4950" w:type="dxa"/>
          </w:tcPr>
          <w:p w14:paraId="6C00EF3B" w14:textId="77777777" w:rsidR="001D4A5C" w:rsidRDefault="001D4A5C"/>
        </w:tc>
        <w:tc>
          <w:tcPr>
            <w:tcW w:w="2160" w:type="dxa"/>
          </w:tcPr>
          <w:p w14:paraId="7AE690B5" w14:textId="77777777" w:rsidR="001D4A5C" w:rsidRDefault="001D4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14:paraId="7A4A6DB5" w14:textId="77777777" w:rsidR="001D4A5C" w:rsidRDefault="001D4A5C"/>
        </w:tc>
      </w:tr>
      <w:tr w:rsidR="001D4A5C" w14:paraId="60F09CD0" w14:textId="77777777" w:rsidTr="001469C6">
        <w:trPr>
          <w:trHeight w:val="1670"/>
        </w:trPr>
        <w:tc>
          <w:tcPr>
            <w:tcW w:w="3150" w:type="dxa"/>
          </w:tcPr>
          <w:p w14:paraId="337BCC77" w14:textId="77777777" w:rsidR="001D4A5C" w:rsidRDefault="00000000">
            <w:pPr>
              <w:shd w:val="clear" w:color="auto" w:fill="FFFFFF"/>
              <w:spacing w:before="75" w:after="150"/>
            </w:pPr>
            <w:proofErr w:type="spellStart"/>
            <w:r>
              <w:t>Ціль</w:t>
            </w:r>
            <w:proofErr w:type="spellEnd"/>
            <w:r>
              <w:t xml:space="preserve"> 16.7: </w:t>
            </w:r>
            <w:proofErr w:type="spellStart"/>
            <w:r>
              <w:rPr>
                <w:highlight w:val="white"/>
              </w:rPr>
              <w:t>Забезпечити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відповідальне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прийняття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рішень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репрезентативними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органами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всіх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рівнях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участі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всіх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верств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суспільства</w:t>
            </w:r>
            <w:proofErr w:type="spellEnd"/>
          </w:p>
        </w:tc>
        <w:tc>
          <w:tcPr>
            <w:tcW w:w="4950" w:type="dxa"/>
          </w:tcPr>
          <w:p w14:paraId="2F5FB711" w14:textId="77777777" w:rsidR="001D4A5C" w:rsidRDefault="001D4A5C"/>
        </w:tc>
        <w:tc>
          <w:tcPr>
            <w:tcW w:w="2160" w:type="dxa"/>
          </w:tcPr>
          <w:p w14:paraId="05FEC5BF" w14:textId="77777777" w:rsidR="001D4A5C" w:rsidRDefault="001D4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14:paraId="19F4D734" w14:textId="77777777" w:rsidR="001D4A5C" w:rsidRDefault="001D4A5C"/>
        </w:tc>
      </w:tr>
      <w:tr w:rsidR="001D4A5C" w14:paraId="6AFEFEB9" w14:textId="77777777" w:rsidTr="001469C6">
        <w:trPr>
          <w:trHeight w:val="1670"/>
        </w:trPr>
        <w:tc>
          <w:tcPr>
            <w:tcW w:w="3150" w:type="dxa"/>
          </w:tcPr>
          <w:p w14:paraId="09BCB6E0" w14:textId="77777777" w:rsidR="001D4A5C" w:rsidRDefault="00000000">
            <w:pPr>
              <w:shd w:val="clear" w:color="auto" w:fill="FFFFFF"/>
              <w:spacing w:before="75" w:after="150"/>
            </w:pPr>
            <w:proofErr w:type="spellStart"/>
            <w:r>
              <w:t>Ціль</w:t>
            </w:r>
            <w:proofErr w:type="spellEnd"/>
            <w:r>
              <w:t xml:space="preserve"> 16.8: </w:t>
            </w:r>
            <w:proofErr w:type="spellStart"/>
            <w:r>
              <w:rPr>
                <w:highlight w:val="white"/>
              </w:rPr>
              <w:t>Розширити</w:t>
            </w:r>
            <w:proofErr w:type="spellEnd"/>
            <w:r>
              <w:rPr>
                <w:highlight w:val="white"/>
              </w:rPr>
              <w:t xml:space="preserve"> й </w:t>
            </w:r>
            <w:proofErr w:type="spellStart"/>
            <w:r>
              <w:rPr>
                <w:highlight w:val="white"/>
              </w:rPr>
              <w:t>активізувати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участь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розвиткових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країн</w:t>
            </w:r>
            <w:proofErr w:type="spellEnd"/>
            <w:r>
              <w:rPr>
                <w:highlight w:val="white"/>
              </w:rPr>
              <w:t xml:space="preserve"> у </w:t>
            </w:r>
            <w:proofErr w:type="spellStart"/>
            <w:r>
              <w:rPr>
                <w:highlight w:val="white"/>
              </w:rPr>
              <w:t>діяльності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органів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глобального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регулювання</w:t>
            </w:r>
            <w:proofErr w:type="spellEnd"/>
          </w:p>
        </w:tc>
        <w:tc>
          <w:tcPr>
            <w:tcW w:w="4950" w:type="dxa"/>
          </w:tcPr>
          <w:p w14:paraId="27C064A7" w14:textId="77777777" w:rsidR="001D4A5C" w:rsidRDefault="001D4A5C"/>
        </w:tc>
        <w:tc>
          <w:tcPr>
            <w:tcW w:w="2160" w:type="dxa"/>
          </w:tcPr>
          <w:p w14:paraId="1AE213C4" w14:textId="77777777" w:rsidR="001D4A5C" w:rsidRDefault="001D4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14:paraId="6E1D0969" w14:textId="77777777" w:rsidR="001D4A5C" w:rsidRDefault="001D4A5C"/>
        </w:tc>
      </w:tr>
      <w:tr w:rsidR="001D4A5C" w14:paraId="513CBAF3" w14:textId="77777777" w:rsidTr="001469C6">
        <w:trPr>
          <w:trHeight w:val="1430"/>
        </w:trPr>
        <w:tc>
          <w:tcPr>
            <w:tcW w:w="3150" w:type="dxa"/>
          </w:tcPr>
          <w:p w14:paraId="537EE988" w14:textId="77777777" w:rsidR="001D4A5C" w:rsidRDefault="00000000">
            <w:pPr>
              <w:shd w:val="clear" w:color="auto" w:fill="FFFFFF"/>
              <w:spacing w:before="75" w:after="150"/>
            </w:pPr>
            <w:proofErr w:type="spellStart"/>
            <w:r>
              <w:lastRenderedPageBreak/>
              <w:t>Ціль</w:t>
            </w:r>
            <w:proofErr w:type="spellEnd"/>
            <w:r>
              <w:t xml:space="preserve"> 16.9: </w:t>
            </w:r>
            <w:proofErr w:type="spellStart"/>
            <w:r>
              <w:rPr>
                <w:highlight w:val="white"/>
              </w:rPr>
              <w:t>До</w:t>
            </w:r>
            <w:proofErr w:type="spellEnd"/>
            <w:r>
              <w:rPr>
                <w:highlight w:val="white"/>
              </w:rPr>
              <w:t xml:space="preserve"> 2030 </w:t>
            </w:r>
            <w:proofErr w:type="spellStart"/>
            <w:r>
              <w:rPr>
                <w:highlight w:val="white"/>
              </w:rPr>
              <w:t>року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забезпечити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наявність</w:t>
            </w:r>
            <w:proofErr w:type="spellEnd"/>
            <w:r>
              <w:rPr>
                <w:highlight w:val="white"/>
              </w:rPr>
              <w:t xml:space="preserve"> у </w:t>
            </w:r>
            <w:proofErr w:type="spellStart"/>
            <w:r>
              <w:rPr>
                <w:highlight w:val="white"/>
              </w:rPr>
              <w:t>всіх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людей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законних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посвідчень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особистості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включаючи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свідоцтва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про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народження</w:t>
            </w:r>
            <w:proofErr w:type="spellEnd"/>
          </w:p>
        </w:tc>
        <w:tc>
          <w:tcPr>
            <w:tcW w:w="4950" w:type="dxa"/>
          </w:tcPr>
          <w:p w14:paraId="46D1D6A8" w14:textId="77777777" w:rsidR="001D4A5C" w:rsidRDefault="001D4A5C"/>
        </w:tc>
        <w:tc>
          <w:tcPr>
            <w:tcW w:w="2160" w:type="dxa"/>
          </w:tcPr>
          <w:p w14:paraId="7B24B31C" w14:textId="77777777" w:rsidR="001D4A5C" w:rsidRDefault="001D4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14:paraId="49F82F55" w14:textId="77777777" w:rsidR="001D4A5C" w:rsidRDefault="001D4A5C"/>
        </w:tc>
      </w:tr>
      <w:tr w:rsidR="001D4A5C" w14:paraId="3E1850D5" w14:textId="77777777" w:rsidTr="001469C6">
        <w:trPr>
          <w:trHeight w:val="1670"/>
        </w:trPr>
        <w:tc>
          <w:tcPr>
            <w:tcW w:w="3150" w:type="dxa"/>
          </w:tcPr>
          <w:p w14:paraId="21DCEBC6" w14:textId="77777777" w:rsidR="001D4A5C" w:rsidRDefault="00000000">
            <w:pPr>
              <w:shd w:val="clear" w:color="auto" w:fill="FFFFFF"/>
              <w:spacing w:before="75" w:after="150"/>
            </w:pPr>
            <w:proofErr w:type="spellStart"/>
            <w:r>
              <w:t>Ціль</w:t>
            </w:r>
            <w:proofErr w:type="spellEnd"/>
            <w:r>
              <w:t xml:space="preserve"> 16.10: </w:t>
            </w:r>
            <w:proofErr w:type="spellStart"/>
            <w:r>
              <w:rPr>
                <w:highlight w:val="white"/>
              </w:rPr>
              <w:t>Забезпечити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доступ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громадськості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до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інформації</w:t>
            </w:r>
            <w:proofErr w:type="spellEnd"/>
            <w:r>
              <w:rPr>
                <w:highlight w:val="white"/>
              </w:rPr>
              <w:t xml:space="preserve"> і </w:t>
            </w:r>
            <w:proofErr w:type="spellStart"/>
            <w:r>
              <w:rPr>
                <w:highlight w:val="white"/>
              </w:rPr>
              <w:t>захистити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основні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свободи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відповідно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до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національного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законодавства</w:t>
            </w:r>
            <w:proofErr w:type="spellEnd"/>
            <w:r>
              <w:rPr>
                <w:highlight w:val="white"/>
              </w:rPr>
              <w:t xml:space="preserve"> і </w:t>
            </w:r>
            <w:proofErr w:type="spellStart"/>
            <w:r>
              <w:rPr>
                <w:highlight w:val="white"/>
              </w:rPr>
              <w:t>міжнародних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угод</w:t>
            </w:r>
            <w:proofErr w:type="spellEnd"/>
          </w:p>
        </w:tc>
        <w:tc>
          <w:tcPr>
            <w:tcW w:w="4950" w:type="dxa"/>
          </w:tcPr>
          <w:p w14:paraId="334DC932" w14:textId="77777777" w:rsidR="001D4A5C" w:rsidRDefault="001D4A5C"/>
        </w:tc>
        <w:tc>
          <w:tcPr>
            <w:tcW w:w="2160" w:type="dxa"/>
          </w:tcPr>
          <w:p w14:paraId="4A2C5AD4" w14:textId="77777777" w:rsidR="001D4A5C" w:rsidRDefault="001D4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14:paraId="22A564CA" w14:textId="77777777" w:rsidR="001D4A5C" w:rsidRDefault="001D4A5C"/>
        </w:tc>
      </w:tr>
      <w:tr w:rsidR="001D4A5C" w14:paraId="4900951B" w14:textId="77777777" w:rsidTr="001469C6">
        <w:trPr>
          <w:trHeight w:val="1670"/>
        </w:trPr>
        <w:tc>
          <w:tcPr>
            <w:tcW w:w="3150" w:type="dxa"/>
          </w:tcPr>
          <w:p w14:paraId="45E1BEBD" w14:textId="77777777" w:rsidR="001D4A5C" w:rsidRDefault="00000000">
            <w:pPr>
              <w:shd w:val="clear" w:color="auto" w:fill="FFFFFF"/>
              <w:spacing w:before="75" w:after="150"/>
            </w:pPr>
            <w:proofErr w:type="spellStart"/>
            <w:r>
              <w:t>Ціль</w:t>
            </w:r>
            <w:proofErr w:type="spellEnd"/>
            <w:r>
              <w:t xml:space="preserve"> 16.a: </w:t>
            </w:r>
            <w:proofErr w:type="spellStart"/>
            <w:r>
              <w:rPr>
                <w:highlight w:val="white"/>
              </w:rPr>
              <w:t>Зміцнити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відповідні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національні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установи</w:t>
            </w:r>
            <w:proofErr w:type="spellEnd"/>
            <w:r>
              <w:rPr>
                <w:highlight w:val="white"/>
              </w:rPr>
              <w:t xml:space="preserve">, у </w:t>
            </w:r>
            <w:proofErr w:type="spellStart"/>
            <w:r>
              <w:rPr>
                <w:highlight w:val="white"/>
              </w:rPr>
              <w:t>тому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числі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завдяки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міжнародній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співпраці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для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нарощування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всіх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рівнях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зокрема</w:t>
            </w:r>
            <w:proofErr w:type="spellEnd"/>
            <w:r>
              <w:rPr>
                <w:highlight w:val="white"/>
              </w:rPr>
              <w:t xml:space="preserve"> у </w:t>
            </w:r>
            <w:proofErr w:type="spellStart"/>
            <w:r>
              <w:rPr>
                <w:highlight w:val="white"/>
              </w:rPr>
              <w:t>розвиткових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країнах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потенціалу</w:t>
            </w:r>
            <w:proofErr w:type="spellEnd"/>
            <w:r>
              <w:rPr>
                <w:highlight w:val="white"/>
              </w:rPr>
              <w:t xml:space="preserve"> у </w:t>
            </w:r>
            <w:proofErr w:type="spellStart"/>
            <w:r>
              <w:rPr>
                <w:highlight w:val="white"/>
              </w:rPr>
              <w:t>справі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запобігання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насильству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боротьби</w:t>
            </w:r>
            <w:proofErr w:type="spellEnd"/>
            <w:r>
              <w:rPr>
                <w:highlight w:val="white"/>
              </w:rPr>
              <w:t xml:space="preserve"> з </w:t>
            </w:r>
            <w:proofErr w:type="spellStart"/>
            <w:r>
              <w:rPr>
                <w:highlight w:val="white"/>
              </w:rPr>
              <w:t>тероризмом</w:t>
            </w:r>
            <w:proofErr w:type="spellEnd"/>
            <w:r>
              <w:rPr>
                <w:highlight w:val="white"/>
              </w:rPr>
              <w:t xml:space="preserve"> і </w:t>
            </w:r>
            <w:proofErr w:type="spellStart"/>
            <w:r>
              <w:rPr>
                <w:highlight w:val="white"/>
              </w:rPr>
              <w:t>злочинністю</w:t>
            </w:r>
            <w:proofErr w:type="spellEnd"/>
          </w:p>
        </w:tc>
        <w:tc>
          <w:tcPr>
            <w:tcW w:w="4950" w:type="dxa"/>
          </w:tcPr>
          <w:p w14:paraId="005F3DD1" w14:textId="77777777" w:rsidR="001D4A5C" w:rsidRDefault="001D4A5C"/>
        </w:tc>
        <w:tc>
          <w:tcPr>
            <w:tcW w:w="2160" w:type="dxa"/>
          </w:tcPr>
          <w:p w14:paraId="60D336A4" w14:textId="77777777" w:rsidR="001D4A5C" w:rsidRDefault="001D4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14:paraId="21E428DE" w14:textId="77777777" w:rsidR="001D4A5C" w:rsidRDefault="001D4A5C"/>
        </w:tc>
      </w:tr>
      <w:tr w:rsidR="001D4A5C" w14:paraId="644BB69E" w14:textId="77777777" w:rsidTr="001469C6">
        <w:trPr>
          <w:trHeight w:val="1670"/>
        </w:trPr>
        <w:tc>
          <w:tcPr>
            <w:tcW w:w="3150" w:type="dxa"/>
          </w:tcPr>
          <w:p w14:paraId="3664F916" w14:textId="77777777" w:rsidR="001D4A5C" w:rsidRDefault="00000000">
            <w:pPr>
              <w:shd w:val="clear" w:color="auto" w:fill="FFFFFF"/>
              <w:spacing w:before="75" w:after="150"/>
            </w:pPr>
            <w:proofErr w:type="spellStart"/>
            <w:r>
              <w:t>Ціль</w:t>
            </w:r>
            <w:proofErr w:type="spellEnd"/>
            <w:r>
              <w:t xml:space="preserve"> 16.b: </w:t>
            </w:r>
            <w:proofErr w:type="spellStart"/>
            <w:r>
              <w:rPr>
                <w:highlight w:val="white"/>
              </w:rPr>
              <w:t>Заохочувати</w:t>
            </w:r>
            <w:proofErr w:type="spellEnd"/>
            <w:r>
              <w:rPr>
                <w:highlight w:val="white"/>
              </w:rPr>
              <w:t xml:space="preserve"> й </w:t>
            </w:r>
            <w:proofErr w:type="spellStart"/>
            <w:r>
              <w:rPr>
                <w:highlight w:val="white"/>
              </w:rPr>
              <w:t>упроваджувати</w:t>
            </w:r>
            <w:proofErr w:type="spellEnd"/>
            <w:r>
              <w:rPr>
                <w:highlight w:val="white"/>
              </w:rPr>
              <w:t xml:space="preserve"> в </w:t>
            </w:r>
            <w:proofErr w:type="spellStart"/>
            <w:r>
              <w:rPr>
                <w:highlight w:val="white"/>
              </w:rPr>
              <w:t>життя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недискримінаційні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закони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політику</w:t>
            </w:r>
            <w:proofErr w:type="spellEnd"/>
            <w:r>
              <w:rPr>
                <w:highlight w:val="white"/>
              </w:rPr>
              <w:t xml:space="preserve"> в </w:t>
            </w:r>
            <w:proofErr w:type="spellStart"/>
            <w:r>
              <w:rPr>
                <w:highlight w:val="white"/>
              </w:rPr>
              <w:t>інтересах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сталого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розвитку</w:t>
            </w:r>
            <w:proofErr w:type="spellEnd"/>
          </w:p>
          <w:p w14:paraId="5AB49762" w14:textId="77777777" w:rsidR="001D4A5C" w:rsidRDefault="001D4A5C">
            <w:pPr>
              <w:shd w:val="clear" w:color="auto" w:fill="FFFFFF"/>
              <w:spacing w:before="75" w:after="150"/>
            </w:pPr>
          </w:p>
        </w:tc>
        <w:tc>
          <w:tcPr>
            <w:tcW w:w="4950" w:type="dxa"/>
          </w:tcPr>
          <w:p w14:paraId="5D207500" w14:textId="77777777" w:rsidR="001D4A5C" w:rsidRDefault="001D4A5C"/>
        </w:tc>
        <w:tc>
          <w:tcPr>
            <w:tcW w:w="2160" w:type="dxa"/>
          </w:tcPr>
          <w:p w14:paraId="41355824" w14:textId="77777777" w:rsidR="001D4A5C" w:rsidRDefault="001D4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14:paraId="3683406F" w14:textId="77777777" w:rsidR="001D4A5C" w:rsidRDefault="001D4A5C"/>
        </w:tc>
      </w:tr>
    </w:tbl>
    <w:p w14:paraId="47A9B280" w14:textId="77777777" w:rsidR="001D4A5C" w:rsidRDefault="001D4A5C" w:rsidP="00D36EFB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360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14:paraId="46758591" w14:textId="481ADDAD" w:rsidR="00D36EFB" w:rsidRPr="00D171A2" w:rsidRDefault="00D36EFB" w:rsidP="00D36EFB">
      <w:pPr>
        <w:rPr>
          <w:b/>
          <w:bCs/>
          <w:iCs/>
          <w:color w:val="00000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Except where otherwise noted,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Cultivating Global Competence through the United Nations Sustainable Development Goals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, by </w:t>
      </w:r>
      <w:hyperlink r:id="rId17"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World Affairs Council of Seattle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 xml:space="preserve">, is available under a </w:t>
      </w:r>
      <w:hyperlink r:id="rId18"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Creative Commons Attribution-</w:t>
        </w:r>
        <w:proofErr w:type="spellStart"/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NonCommercial</w:t>
        </w:r>
        <w:proofErr w:type="spellEnd"/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 xml:space="preserve"> License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>. All logos and trademarks are property of their respective owners</w:t>
      </w:r>
      <w:r>
        <w:rPr>
          <w:noProof/>
        </w:rPr>
        <w:drawing>
          <wp:anchor distT="0" distB="182880" distL="114300" distR="114300" simplePos="0" relativeHeight="251667456" behindDoc="0" locked="0" layoutInCell="1" hidden="0" allowOverlap="1" wp14:anchorId="2591E49E" wp14:editId="68FC4C2D">
            <wp:simplePos x="0" y="0"/>
            <wp:positionH relativeFrom="column">
              <wp:posOffset>1</wp:posOffset>
            </wp:positionH>
            <wp:positionV relativeFrom="paragraph">
              <wp:posOffset>73660</wp:posOffset>
            </wp:positionV>
            <wp:extent cx="539496" cy="164592"/>
            <wp:effectExtent l="0" t="0" r="0" b="6985"/>
            <wp:wrapSquare wrapText="bothSides" distT="0" distB="0" distL="114300" distR="114300"/>
            <wp:docPr id="128975190" name="image5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reative Commons Attribution NonCommercial license log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eastAsia="Corbel" w:hAnsi="Corbel" w:cs="Corbel"/>
          <w:color w:val="000000"/>
          <w:sz w:val="20"/>
          <w:szCs w:val="20"/>
        </w:rPr>
        <w:t>.</w:t>
      </w:r>
      <w:r>
        <w:rPr>
          <w:rFonts w:ascii="Corbel" w:eastAsia="Corbel" w:hAnsi="Corbel" w:cs="Corbel"/>
          <w:color w:val="000000"/>
          <w:sz w:val="20"/>
          <w:szCs w:val="20"/>
        </w:rPr>
        <w:br/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 </w:t>
      </w:r>
      <w:hyperlink r:id="rId19" w:history="1">
        <w:proofErr w:type="spellStart"/>
        <w:r>
          <w:rPr>
            <w:rStyle w:val="Hyperlink"/>
            <w:i/>
          </w:rPr>
          <w:t>Із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Зазначенням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Авторства</w:t>
        </w:r>
        <w:proofErr w:type="spellEnd"/>
        <w:r>
          <w:rPr>
            <w:rStyle w:val="Hyperlink"/>
            <w:i/>
          </w:rPr>
          <w:t xml:space="preserve"> — </w:t>
        </w:r>
        <w:proofErr w:type="spellStart"/>
        <w:r>
          <w:rPr>
            <w:rStyle w:val="Hyperlink"/>
            <w:i/>
          </w:rPr>
          <w:t>Некомерційна</w:t>
        </w:r>
        <w:proofErr w:type="spellEnd"/>
        <w:r>
          <w:rPr>
            <w:rStyle w:val="Hyperlink"/>
            <w:i/>
          </w:rPr>
          <w:t xml:space="preserve"> 4.0 </w:t>
        </w:r>
        <w:proofErr w:type="spellStart"/>
        <w:r>
          <w:rPr>
            <w:rStyle w:val="Hyperlink"/>
            <w:i/>
          </w:rPr>
          <w:t>Міжнародна</w:t>
        </w:r>
        <w:proofErr w:type="spellEnd"/>
      </w:hyperlink>
    </w:p>
    <w:p w14:paraId="5431AFF1" w14:textId="698901E7" w:rsidR="001D4A5C" w:rsidRDefault="001D4A5C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360"/>
        <w:jc w:val="both"/>
        <w:rPr>
          <w:rFonts w:ascii="Corbel" w:eastAsia="Corbel" w:hAnsi="Corbel" w:cs="Corbel"/>
          <w:color w:val="000000"/>
          <w:sz w:val="18"/>
          <w:szCs w:val="18"/>
        </w:rPr>
        <w:sectPr w:rsidR="001D4A5C" w:rsidSect="00337814">
          <w:headerReference w:type="default" r:id="rId20"/>
          <w:footerReference w:type="default" r:id="rId21"/>
          <w:pgSz w:w="15840" w:h="12240" w:orient="landscape"/>
          <w:pgMar w:top="1440" w:right="810" w:bottom="720" w:left="720" w:header="432" w:footer="432" w:gutter="0"/>
          <w:pgNumType w:start="1"/>
          <w:cols w:space="720"/>
        </w:sectPr>
      </w:pPr>
    </w:p>
    <w:p w14:paraId="1137896B" w14:textId="77777777" w:rsidR="001D4A5C" w:rsidRDefault="001D4A5C">
      <w:pPr>
        <w:rPr>
          <w:b/>
          <w:color w:val="000000"/>
        </w:rPr>
      </w:pPr>
    </w:p>
    <w:p w14:paraId="1A9F91AF" w14:textId="77777777" w:rsidR="001D4A5C" w:rsidRDefault="00000000">
      <w:pPr>
        <w:jc w:val="both"/>
        <w:rPr>
          <w:b/>
          <w:color w:val="000000"/>
        </w:rPr>
      </w:pPr>
      <w:proofErr w:type="spellStart"/>
      <w:r>
        <w:rPr>
          <w:b/>
        </w:rPr>
        <w:t>Урок</w:t>
      </w:r>
      <w:proofErr w:type="spellEnd"/>
      <w:r>
        <w:rPr>
          <w:b/>
          <w:color w:val="000000"/>
        </w:rPr>
        <w:t xml:space="preserve"> 5: SDG № 16: </w:t>
      </w:r>
      <w:proofErr w:type="spellStart"/>
      <w:r>
        <w:rPr>
          <w:b/>
        </w:rPr>
        <w:t>Мир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справедливість</w:t>
      </w:r>
      <w:proofErr w:type="spellEnd"/>
      <w:r>
        <w:rPr>
          <w:noProof/>
        </w:rPr>
        <w:drawing>
          <wp:anchor distT="0" distB="182880" distL="114300" distR="182880" simplePos="0" relativeHeight="251662336" behindDoc="0" locked="0" layoutInCell="1" hidden="0" allowOverlap="1" wp14:anchorId="42DA734E" wp14:editId="51863C7E">
            <wp:simplePos x="0" y="0"/>
            <wp:positionH relativeFrom="column">
              <wp:posOffset>1</wp:posOffset>
            </wp:positionH>
            <wp:positionV relativeFrom="paragraph">
              <wp:posOffset>6350</wp:posOffset>
            </wp:positionV>
            <wp:extent cx="877824" cy="722376"/>
            <wp:effectExtent l="0" t="0" r="0" b="0"/>
            <wp:wrapSquare wrapText="bothSides" distT="0" distB="182880" distL="114300" distR="182880"/>
            <wp:docPr id="20" name="image3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World Affairs Council logo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722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A4A8CF" w14:textId="77777777" w:rsidR="001D4A5C" w:rsidRDefault="00000000">
      <w:pPr>
        <w:ind w:left="1440"/>
        <w:jc w:val="both"/>
        <w:rPr>
          <w:color w:val="000000"/>
        </w:rPr>
      </w:pPr>
      <w:proofErr w:type="spellStart"/>
      <w:r>
        <w:rPr>
          <w:b/>
          <w:u w:val="single"/>
        </w:rPr>
        <w:t>Вправа</w:t>
      </w:r>
      <w:proofErr w:type="spellEnd"/>
      <w:r>
        <w:rPr>
          <w:b/>
          <w:color w:val="000000"/>
          <w:u w:val="single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Влада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Верховенство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Приділіть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того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дослідити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різницю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</w:t>
      </w:r>
      <w:proofErr w:type="spellEnd"/>
      <w:r>
        <w:rPr>
          <w:color w:val="000000"/>
        </w:rPr>
        <w:t xml:space="preserve"> «</w:t>
      </w:r>
      <w:proofErr w:type="spellStart"/>
      <w:r>
        <w:t>Правління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та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Верховенство</w:t>
      </w:r>
      <w:proofErr w:type="spellEnd"/>
      <w:r>
        <w:rPr>
          <w:color w:val="000000"/>
        </w:rPr>
        <w:t xml:space="preserve"> </w:t>
      </w:r>
      <w:proofErr w:type="spellStart"/>
      <w:r>
        <w:t>прав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контексті</w:t>
      </w:r>
      <w:proofErr w:type="spellEnd"/>
      <w:r>
        <w:rPr>
          <w:color w:val="000000"/>
        </w:rPr>
        <w:t xml:space="preserve"> SDG № 16. У </w:t>
      </w:r>
      <w:proofErr w:type="spellStart"/>
      <w:r>
        <w:rPr>
          <w:color w:val="000000"/>
        </w:rPr>
        <w:t>міру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того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будете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отримувати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процесі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дослідження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уроках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організуйте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отримані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дані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таблицю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нижче</w:t>
      </w:r>
      <w:proofErr w:type="spellEnd"/>
      <w:r>
        <w:rPr>
          <w:color w:val="000000"/>
        </w:rPr>
        <w:t>.</w:t>
      </w:r>
    </w:p>
    <w:tbl>
      <w:tblPr>
        <w:tblStyle w:val="a1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765"/>
        <w:gridCol w:w="4590"/>
      </w:tblGrid>
      <w:tr w:rsidR="001D4A5C" w14:paraId="5E31FDAB" w14:textId="77777777" w:rsidTr="001469C6">
        <w:trPr>
          <w:tblHeader/>
        </w:trPr>
        <w:tc>
          <w:tcPr>
            <w:tcW w:w="4765" w:type="dxa"/>
            <w:shd w:val="clear" w:color="auto" w:fill="DEEBF6"/>
          </w:tcPr>
          <w:p w14:paraId="25ECFCEB" w14:textId="77777777" w:rsidR="001D4A5C" w:rsidRDefault="0000000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Влада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за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законом</w:t>
            </w:r>
            <w:proofErr w:type="spellEnd"/>
          </w:p>
        </w:tc>
        <w:tc>
          <w:tcPr>
            <w:tcW w:w="4590" w:type="dxa"/>
            <w:shd w:val="clear" w:color="auto" w:fill="DEEBF6"/>
          </w:tcPr>
          <w:p w14:paraId="0FAF969F" w14:textId="77777777" w:rsidR="001D4A5C" w:rsidRDefault="0000000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Верховенство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закону</w:t>
            </w:r>
            <w:proofErr w:type="spellEnd"/>
          </w:p>
        </w:tc>
      </w:tr>
      <w:tr w:rsidR="001D4A5C" w14:paraId="7DD49135" w14:textId="77777777" w:rsidTr="001469C6">
        <w:tc>
          <w:tcPr>
            <w:tcW w:w="4765" w:type="dxa"/>
          </w:tcPr>
          <w:p w14:paraId="3EDD73E5" w14:textId="77777777" w:rsidR="001D4A5C" w:rsidRDefault="001D4A5C"/>
          <w:p w14:paraId="50B3EBD0" w14:textId="77777777" w:rsidR="001D4A5C" w:rsidRDefault="001D4A5C"/>
          <w:p w14:paraId="216A5950" w14:textId="77777777" w:rsidR="001D4A5C" w:rsidRDefault="001D4A5C"/>
          <w:p w14:paraId="07F1283C" w14:textId="77777777" w:rsidR="001D4A5C" w:rsidRDefault="001D4A5C"/>
          <w:p w14:paraId="49A134ED" w14:textId="77777777" w:rsidR="001D4A5C" w:rsidRDefault="001D4A5C"/>
          <w:p w14:paraId="48784B9A" w14:textId="77777777" w:rsidR="001D4A5C" w:rsidRDefault="001D4A5C"/>
          <w:p w14:paraId="49F9352D" w14:textId="77777777" w:rsidR="001D4A5C" w:rsidRDefault="001D4A5C"/>
          <w:p w14:paraId="7879DE34" w14:textId="77777777" w:rsidR="001D4A5C" w:rsidRDefault="001D4A5C"/>
          <w:p w14:paraId="764E6F71" w14:textId="77777777" w:rsidR="001D4A5C" w:rsidRDefault="001D4A5C"/>
          <w:p w14:paraId="3A163A50" w14:textId="77777777" w:rsidR="001D4A5C" w:rsidRDefault="001D4A5C"/>
          <w:p w14:paraId="01C7D713" w14:textId="77777777" w:rsidR="001D4A5C" w:rsidRDefault="001D4A5C"/>
          <w:p w14:paraId="6A92965E" w14:textId="77777777" w:rsidR="001D4A5C" w:rsidRDefault="001D4A5C"/>
          <w:p w14:paraId="149F8346" w14:textId="77777777" w:rsidR="001D4A5C" w:rsidRDefault="001D4A5C"/>
          <w:p w14:paraId="467BC6DB" w14:textId="77777777" w:rsidR="001D4A5C" w:rsidRDefault="001D4A5C"/>
          <w:p w14:paraId="1588A2C4" w14:textId="77777777" w:rsidR="001D4A5C" w:rsidRDefault="001D4A5C"/>
          <w:p w14:paraId="35D8FF90" w14:textId="77777777" w:rsidR="001D4A5C" w:rsidRDefault="001D4A5C"/>
          <w:p w14:paraId="60D1004A" w14:textId="77777777" w:rsidR="001D4A5C" w:rsidRDefault="001D4A5C"/>
          <w:p w14:paraId="4D0513F0" w14:textId="77777777" w:rsidR="001D4A5C" w:rsidRDefault="001D4A5C"/>
          <w:p w14:paraId="56DABE18" w14:textId="77777777" w:rsidR="001D4A5C" w:rsidRDefault="001D4A5C"/>
          <w:p w14:paraId="20BB8BBE" w14:textId="77777777" w:rsidR="001D4A5C" w:rsidRDefault="001D4A5C"/>
          <w:p w14:paraId="55ECB683" w14:textId="77777777" w:rsidR="001D4A5C" w:rsidRDefault="001D4A5C"/>
          <w:p w14:paraId="7522AC28" w14:textId="77777777" w:rsidR="001D4A5C" w:rsidRDefault="001D4A5C"/>
          <w:p w14:paraId="4E33824D" w14:textId="77777777" w:rsidR="001D4A5C" w:rsidRDefault="001D4A5C"/>
          <w:p w14:paraId="291AA2E9" w14:textId="77777777" w:rsidR="001D4A5C" w:rsidRDefault="001D4A5C"/>
          <w:p w14:paraId="7DE87D70" w14:textId="77777777" w:rsidR="001D4A5C" w:rsidRDefault="001D4A5C"/>
          <w:p w14:paraId="5B2125C0" w14:textId="77777777" w:rsidR="001D4A5C" w:rsidRDefault="001D4A5C"/>
          <w:p w14:paraId="21B21E87" w14:textId="77777777" w:rsidR="001D4A5C" w:rsidRDefault="001D4A5C"/>
          <w:p w14:paraId="4949EA79" w14:textId="77777777" w:rsidR="001D4A5C" w:rsidRDefault="001D4A5C"/>
          <w:p w14:paraId="33B4FE19" w14:textId="77777777" w:rsidR="001D4A5C" w:rsidRDefault="001D4A5C"/>
          <w:p w14:paraId="4184CC44" w14:textId="77777777" w:rsidR="001D4A5C" w:rsidRDefault="001D4A5C"/>
          <w:p w14:paraId="1E9D159C" w14:textId="77777777" w:rsidR="001D4A5C" w:rsidRDefault="001D4A5C"/>
          <w:p w14:paraId="0B52D166" w14:textId="77777777" w:rsidR="001D4A5C" w:rsidRDefault="001D4A5C"/>
          <w:p w14:paraId="0337F3BA" w14:textId="77777777" w:rsidR="001D4A5C" w:rsidRDefault="001D4A5C"/>
          <w:p w14:paraId="148DC67E" w14:textId="77777777" w:rsidR="001D4A5C" w:rsidRDefault="001D4A5C"/>
          <w:p w14:paraId="1E0491CA" w14:textId="77777777" w:rsidR="001D4A5C" w:rsidRDefault="001D4A5C"/>
        </w:tc>
        <w:tc>
          <w:tcPr>
            <w:tcW w:w="4590" w:type="dxa"/>
          </w:tcPr>
          <w:p w14:paraId="3059BDD6" w14:textId="77777777" w:rsidR="001D4A5C" w:rsidRDefault="001D4A5C"/>
        </w:tc>
      </w:tr>
    </w:tbl>
    <w:p w14:paraId="5ED38F9E" w14:textId="77777777" w:rsidR="001D4A5C" w:rsidRDefault="001D4A5C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360"/>
        <w:jc w:val="both"/>
        <w:rPr>
          <w:rFonts w:ascii="Corbel" w:eastAsia="Corbel" w:hAnsi="Corbel" w:cs="Corbel"/>
          <w:color w:val="000000"/>
        </w:rPr>
      </w:pPr>
    </w:p>
    <w:p w14:paraId="753999DB" w14:textId="62B54042" w:rsidR="001D4A5C" w:rsidRPr="00D36EFB" w:rsidRDefault="00D36EFB" w:rsidP="00D36EFB">
      <w:pPr>
        <w:jc w:val="both"/>
        <w:rPr>
          <w:b/>
          <w:bCs/>
          <w:iCs/>
          <w:color w:val="00000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Except where otherwise noted,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Cultivating Global Competence through the United Nations Sustainable Development Goals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, by </w:t>
      </w:r>
      <w:hyperlink r:id="rId23"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World Affairs Council of Seattle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 xml:space="preserve">, is available under a </w:t>
      </w:r>
      <w:hyperlink r:id="rId24"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Creative Commons Attribution-</w:t>
        </w:r>
        <w:proofErr w:type="spellStart"/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NonCommercial</w:t>
        </w:r>
        <w:proofErr w:type="spellEnd"/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 xml:space="preserve"> License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>. All logos and trademarks are property of their respective owners</w:t>
      </w:r>
      <w:r>
        <w:rPr>
          <w:noProof/>
        </w:rPr>
        <w:drawing>
          <wp:anchor distT="0" distB="365760" distL="114300" distR="114300" simplePos="0" relativeHeight="251669504" behindDoc="0" locked="0" layoutInCell="1" hidden="0" allowOverlap="1" wp14:anchorId="7C5E5A3D" wp14:editId="75ABDB35">
            <wp:simplePos x="0" y="0"/>
            <wp:positionH relativeFrom="column">
              <wp:posOffset>1</wp:posOffset>
            </wp:positionH>
            <wp:positionV relativeFrom="paragraph">
              <wp:posOffset>73660</wp:posOffset>
            </wp:positionV>
            <wp:extent cx="539496" cy="164592"/>
            <wp:effectExtent l="0" t="0" r="0" b="6985"/>
            <wp:wrapSquare wrapText="bothSides" distT="0" distB="0" distL="114300" distR="114300"/>
            <wp:docPr id="1668779299" name="image5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reative Commons Attribution NonCommercial license log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. </w:t>
      </w:r>
      <w:hyperlink r:id="rId25" w:history="1">
        <w:proofErr w:type="spellStart"/>
        <w:r>
          <w:rPr>
            <w:rStyle w:val="Hyperlink"/>
            <w:i/>
          </w:rPr>
          <w:t>Із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Зазначенням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Авторства</w:t>
        </w:r>
        <w:proofErr w:type="spellEnd"/>
        <w:r>
          <w:rPr>
            <w:rStyle w:val="Hyperlink"/>
            <w:i/>
          </w:rPr>
          <w:t xml:space="preserve"> — </w:t>
        </w:r>
        <w:proofErr w:type="spellStart"/>
        <w:r>
          <w:rPr>
            <w:rStyle w:val="Hyperlink"/>
            <w:i/>
          </w:rPr>
          <w:t>Некомерційна</w:t>
        </w:r>
        <w:proofErr w:type="spellEnd"/>
        <w:r>
          <w:rPr>
            <w:rStyle w:val="Hyperlink"/>
            <w:i/>
          </w:rPr>
          <w:t xml:space="preserve"> 4.0 </w:t>
        </w:r>
        <w:proofErr w:type="spellStart"/>
        <w:r>
          <w:rPr>
            <w:rStyle w:val="Hyperlink"/>
            <w:i/>
          </w:rPr>
          <w:t>Міжнародна</w:t>
        </w:r>
        <w:proofErr w:type="spellEnd"/>
      </w:hyperlink>
    </w:p>
    <w:sectPr w:rsidR="001D4A5C" w:rsidRPr="00D36EFB">
      <w:footerReference w:type="default" r:id="rId26"/>
      <w:pgSz w:w="12240" w:h="15840"/>
      <w:pgMar w:top="1440" w:right="1440" w:bottom="72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0F8A" w14:textId="77777777" w:rsidR="00337814" w:rsidRDefault="00337814">
      <w:pPr>
        <w:spacing w:after="0" w:line="240" w:lineRule="auto"/>
      </w:pPr>
      <w:r>
        <w:separator/>
      </w:r>
    </w:p>
  </w:endnote>
  <w:endnote w:type="continuationSeparator" w:id="0">
    <w:p w14:paraId="68B53AEA" w14:textId="77777777" w:rsidR="00337814" w:rsidRDefault="0033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6BF2" w14:textId="77777777" w:rsidR="001D4A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2240"/>
      </w:tabs>
      <w:spacing w:after="0" w:line="240" w:lineRule="auto"/>
      <w:jc w:val="center"/>
      <w:rPr>
        <w:rFonts w:ascii="Corbel" w:eastAsia="Corbel" w:hAnsi="Corbel" w:cs="Corbel"/>
        <w:color w:val="000000"/>
        <w:sz w:val="20"/>
        <w:szCs w:val="20"/>
      </w:rPr>
    </w:pPr>
    <w:r>
      <w:rPr>
        <w:rFonts w:ascii="Corbel" w:eastAsia="Corbel" w:hAnsi="Corbel" w:cs="Corbel"/>
        <w:color w:val="000000"/>
        <w:sz w:val="20"/>
        <w:szCs w:val="20"/>
      </w:rPr>
      <w:t>World Affairs Council - Seattle Global Classroom</w:t>
    </w:r>
    <w:r>
      <w:rPr>
        <w:rFonts w:ascii="Corbel" w:eastAsia="Corbel" w:hAnsi="Corbel" w:cs="Corbel"/>
        <w:color w:val="000000"/>
        <w:sz w:val="20"/>
        <w:szCs w:val="20"/>
      </w:rPr>
      <w:tab/>
    </w:r>
    <w:r>
      <w:rPr>
        <w:rFonts w:ascii="Corbel" w:eastAsia="Corbel" w:hAnsi="Corbel" w:cs="Corbel"/>
        <w:color w:val="000000"/>
        <w:sz w:val="20"/>
        <w:szCs w:val="20"/>
      </w:rPr>
      <w:fldChar w:fldCharType="begin"/>
    </w:r>
    <w:r>
      <w:rPr>
        <w:rFonts w:ascii="Corbel" w:eastAsia="Corbel" w:hAnsi="Corbel" w:cs="Corbel"/>
        <w:color w:val="000000"/>
        <w:sz w:val="20"/>
        <w:szCs w:val="20"/>
      </w:rPr>
      <w:instrText>PAGE</w:instrText>
    </w:r>
    <w:r>
      <w:rPr>
        <w:rFonts w:ascii="Corbel" w:eastAsia="Corbel" w:hAnsi="Corbel" w:cs="Corbel"/>
        <w:color w:val="000000"/>
        <w:sz w:val="20"/>
        <w:szCs w:val="20"/>
      </w:rPr>
      <w:fldChar w:fldCharType="separate"/>
    </w:r>
    <w:r w:rsidR="002A1E77">
      <w:rPr>
        <w:rFonts w:ascii="Corbel" w:eastAsia="Corbel" w:hAnsi="Corbel" w:cs="Corbel"/>
        <w:noProof/>
        <w:color w:val="000000"/>
        <w:sz w:val="20"/>
        <w:szCs w:val="20"/>
      </w:rPr>
      <w:t>1</w:t>
    </w:r>
    <w:r>
      <w:rPr>
        <w:rFonts w:ascii="Corbel" w:eastAsia="Corbel" w:hAnsi="Corbel" w:cs="Corbel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89DD" w14:textId="77777777" w:rsidR="001D4A5C" w:rsidRDefault="00000000">
    <w:pPr>
      <w:pBdr>
        <w:top w:val="nil"/>
        <w:left w:val="nil"/>
        <w:bottom w:val="nil"/>
        <w:right w:val="nil"/>
        <w:between w:val="nil"/>
      </w:pBdr>
      <w:tabs>
        <w:tab w:val="left" w:pos="9360"/>
        <w:tab w:val="left" w:pos="12240"/>
      </w:tabs>
      <w:spacing w:after="0" w:line="240" w:lineRule="auto"/>
      <w:jc w:val="center"/>
      <w:rPr>
        <w:rFonts w:ascii="Corbel" w:eastAsia="Corbel" w:hAnsi="Corbel" w:cs="Corbel"/>
        <w:color w:val="000000"/>
        <w:sz w:val="20"/>
        <w:szCs w:val="20"/>
      </w:rPr>
    </w:pPr>
    <w:r>
      <w:rPr>
        <w:rFonts w:ascii="Corbel" w:eastAsia="Corbel" w:hAnsi="Corbel" w:cs="Corbel"/>
        <w:color w:val="000000"/>
        <w:sz w:val="20"/>
        <w:szCs w:val="20"/>
      </w:rPr>
      <w:t>World Affairs Council - Seattle Global Classroom</w:t>
    </w:r>
    <w:r>
      <w:rPr>
        <w:rFonts w:ascii="Corbel" w:eastAsia="Corbel" w:hAnsi="Corbel" w:cs="Corbel"/>
        <w:color w:val="000000"/>
        <w:sz w:val="20"/>
        <w:szCs w:val="20"/>
      </w:rPr>
      <w:tab/>
    </w:r>
    <w:r>
      <w:rPr>
        <w:rFonts w:ascii="Corbel" w:eastAsia="Corbel" w:hAnsi="Corbel" w:cs="Corbel"/>
        <w:color w:val="000000"/>
        <w:sz w:val="20"/>
        <w:szCs w:val="20"/>
      </w:rPr>
      <w:fldChar w:fldCharType="begin"/>
    </w:r>
    <w:r>
      <w:rPr>
        <w:rFonts w:ascii="Corbel" w:eastAsia="Corbel" w:hAnsi="Corbel" w:cs="Corbel"/>
        <w:color w:val="000000"/>
        <w:sz w:val="20"/>
        <w:szCs w:val="20"/>
      </w:rPr>
      <w:instrText>PAGE</w:instrText>
    </w:r>
    <w:r>
      <w:rPr>
        <w:rFonts w:ascii="Corbel" w:eastAsia="Corbel" w:hAnsi="Corbel" w:cs="Corbel"/>
        <w:color w:val="000000"/>
        <w:sz w:val="20"/>
        <w:szCs w:val="20"/>
      </w:rPr>
      <w:fldChar w:fldCharType="separate"/>
    </w:r>
    <w:r w:rsidR="002A1E77">
      <w:rPr>
        <w:rFonts w:ascii="Corbel" w:eastAsia="Corbel" w:hAnsi="Corbel" w:cs="Corbel"/>
        <w:noProof/>
        <w:color w:val="000000"/>
        <w:sz w:val="20"/>
        <w:szCs w:val="20"/>
      </w:rPr>
      <w:t>1</w:t>
    </w:r>
    <w:r>
      <w:rPr>
        <w:rFonts w:ascii="Corbel" w:eastAsia="Corbel" w:hAnsi="Corbel" w:cs="Corbel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2A6C" w14:textId="0CFF07E3" w:rsidR="001D4A5C" w:rsidRDefault="00000000">
    <w:pPr>
      <w:pBdr>
        <w:top w:val="nil"/>
        <w:left w:val="nil"/>
        <w:bottom w:val="nil"/>
        <w:right w:val="nil"/>
        <w:between w:val="nil"/>
      </w:pBdr>
      <w:tabs>
        <w:tab w:val="left" w:pos="8460"/>
        <w:tab w:val="left" w:pos="12240"/>
      </w:tabs>
      <w:spacing w:after="0" w:line="240" w:lineRule="auto"/>
      <w:jc w:val="center"/>
      <w:rPr>
        <w:rFonts w:ascii="Corbel" w:eastAsia="Corbel" w:hAnsi="Corbel" w:cs="Corbel"/>
        <w:color w:val="000000"/>
        <w:sz w:val="20"/>
        <w:szCs w:val="20"/>
      </w:rPr>
    </w:pPr>
    <w:r>
      <w:rPr>
        <w:rFonts w:ascii="Corbel" w:eastAsia="Corbel" w:hAnsi="Corbel" w:cs="Corbel"/>
        <w:color w:val="000000"/>
        <w:sz w:val="20"/>
        <w:szCs w:val="20"/>
      </w:rPr>
      <w:t>World Affairs Council - Seattle Global Classroom</w:t>
    </w:r>
    <w:r>
      <w:rPr>
        <w:rFonts w:ascii="Corbel" w:eastAsia="Corbel" w:hAnsi="Corbel" w:cs="Corbel"/>
        <w:color w:val="000000"/>
        <w:sz w:val="20"/>
        <w:szCs w:val="20"/>
      </w:rPr>
      <w:tab/>
    </w:r>
    <w:r>
      <w:rPr>
        <w:rFonts w:ascii="Corbel" w:eastAsia="Corbel" w:hAnsi="Corbel" w:cs="Corbel"/>
        <w:color w:val="000000"/>
        <w:sz w:val="20"/>
        <w:szCs w:val="20"/>
      </w:rPr>
      <w:fldChar w:fldCharType="begin"/>
    </w:r>
    <w:r>
      <w:rPr>
        <w:rFonts w:ascii="Corbel" w:eastAsia="Corbel" w:hAnsi="Corbel" w:cs="Corbel"/>
        <w:color w:val="000000"/>
        <w:sz w:val="20"/>
        <w:szCs w:val="20"/>
      </w:rPr>
      <w:instrText>PAGE</w:instrText>
    </w:r>
    <w:r>
      <w:rPr>
        <w:rFonts w:ascii="Corbel" w:eastAsia="Corbel" w:hAnsi="Corbel" w:cs="Corbel"/>
        <w:color w:val="000000"/>
        <w:sz w:val="20"/>
        <w:szCs w:val="20"/>
      </w:rPr>
      <w:fldChar w:fldCharType="separate"/>
    </w:r>
    <w:r w:rsidR="002A1E77">
      <w:rPr>
        <w:rFonts w:ascii="Corbel" w:eastAsia="Corbel" w:hAnsi="Corbel" w:cs="Corbel"/>
        <w:noProof/>
        <w:color w:val="000000"/>
        <w:sz w:val="20"/>
        <w:szCs w:val="20"/>
      </w:rPr>
      <w:t>5</w:t>
    </w:r>
    <w:r>
      <w:rPr>
        <w:rFonts w:ascii="Corbel" w:eastAsia="Corbel" w:hAnsi="Corbel" w:cs="Corbe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7C2E" w14:textId="77777777" w:rsidR="00337814" w:rsidRDefault="00337814">
      <w:pPr>
        <w:spacing w:after="0" w:line="240" w:lineRule="auto"/>
      </w:pPr>
      <w:r>
        <w:separator/>
      </w:r>
    </w:p>
  </w:footnote>
  <w:footnote w:type="continuationSeparator" w:id="0">
    <w:p w14:paraId="7E670626" w14:textId="77777777" w:rsidR="00337814" w:rsidRDefault="00337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20FB" w14:textId="77777777" w:rsidR="001D4A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960"/>
      </w:tabs>
      <w:spacing w:after="0" w:line="240" w:lineRule="auto"/>
      <w:jc w:val="right"/>
      <w:rPr>
        <w:color w:val="000000"/>
      </w:rPr>
    </w:pPr>
    <w:proofErr w:type="spellStart"/>
    <w:r>
      <w:rPr>
        <w:color w:val="000000"/>
      </w:rPr>
      <w:t>Ім’я</w:t>
    </w:r>
    <w:proofErr w:type="spellEnd"/>
    <w:r>
      <w:rPr>
        <w:color w:val="000000"/>
      </w:rPr>
      <w:t>: 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9761" w14:textId="77777777" w:rsidR="001D4A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960"/>
      </w:tabs>
      <w:spacing w:after="0" w:line="240" w:lineRule="auto"/>
      <w:jc w:val="right"/>
      <w:rPr>
        <w:color w:val="000000"/>
      </w:rPr>
    </w:pPr>
    <w:proofErr w:type="spellStart"/>
    <w:r>
      <w:rPr>
        <w:color w:val="000000"/>
      </w:rPr>
      <w:t>Ім’я</w:t>
    </w:r>
    <w:proofErr w:type="spellEnd"/>
    <w:r>
      <w:rPr>
        <w:color w:val="000000"/>
      </w:rPr>
      <w:t>: ___________________________________________________</w:t>
    </w:r>
  </w:p>
  <w:p w14:paraId="34004F03" w14:textId="77777777" w:rsidR="001D4A5C" w:rsidRDefault="001D4A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5C"/>
    <w:rsid w:val="001469C6"/>
    <w:rsid w:val="001D4A5C"/>
    <w:rsid w:val="002A1E77"/>
    <w:rsid w:val="00337814"/>
    <w:rsid w:val="00D36EFB"/>
    <w:rsid w:val="00F3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8D4F"/>
  <w15:docId w15:val="{EA2BD89B-784D-4134-B015-E6C96EC6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BD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11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A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DefaultParagraphFont"/>
    <w:rsid w:val="004A267B"/>
  </w:style>
  <w:style w:type="paragraph" w:styleId="Header">
    <w:name w:val="header"/>
    <w:basedOn w:val="Normal"/>
    <w:link w:val="HeaderChar"/>
    <w:uiPriority w:val="99"/>
    <w:unhideWhenUsed/>
    <w:rsid w:val="004A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7B"/>
  </w:style>
  <w:style w:type="paragraph" w:styleId="Footer">
    <w:name w:val="footer"/>
    <w:basedOn w:val="Normal"/>
    <w:link w:val="FooterChar"/>
    <w:uiPriority w:val="99"/>
    <w:unhideWhenUsed/>
    <w:rsid w:val="004A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67B"/>
  </w:style>
  <w:style w:type="paragraph" w:styleId="NormalWeb">
    <w:name w:val="Normal (Web)"/>
    <w:basedOn w:val="Normal"/>
    <w:uiPriority w:val="99"/>
    <w:unhideWhenUsed/>
    <w:rsid w:val="004A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0112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ormalJustify">
    <w:name w:val="Normal Justify"/>
    <w:basedOn w:val="Normal"/>
    <w:link w:val="NormalJustifyChar"/>
    <w:qFormat/>
    <w:rsid w:val="005F3E8B"/>
    <w:pPr>
      <w:spacing w:after="120" w:line="252" w:lineRule="auto"/>
      <w:jc w:val="both"/>
    </w:pPr>
    <w:rPr>
      <w:rFonts w:ascii="Corbel" w:eastAsia="Times New Roman" w:hAnsi="Corbel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5F3E8B"/>
    <w:rPr>
      <w:rFonts w:ascii="Corbel" w:eastAsia="Times New Roman" w:hAnsi="Corbel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5166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66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-affairs.org/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creativecommons.org/licenses/by-nc/4.0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https://www.world-affairs.org/" TargetMode="External"/><Relationship Id="rId25" Type="http://schemas.openxmlformats.org/officeDocument/2006/relationships/hyperlink" Target="https://creativecommons.org/licenses/by-nc/4.0/deed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stats.un.org/sdgs/metadata/?Text=&amp;Goal=1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/4.0/deed.uk" TargetMode="External"/><Relationship Id="rId24" Type="http://schemas.openxmlformats.org/officeDocument/2006/relationships/hyperlink" Target="https://creativecommons.org/licenses/by-nc/4.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reedomhouse.org/" TargetMode="External"/><Relationship Id="rId23" Type="http://schemas.openxmlformats.org/officeDocument/2006/relationships/hyperlink" Target="https://www.world-affairs.org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creativecommons.org/licenses/by-nc/4.0/deed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/4.0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neX72nbH5BgOemjKQx1vyHkYg==">CgMxLjA4AHIhMXgwTjRWOU1CcllvelhDQXY4TmtTNVYwVDc4M1hzVFBI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UK-L5-SDG16-Organizers</dc:title>
  <dc:creator>Julianna Patterson</dc:creator>
  <cp:lastModifiedBy>Barbara Soots</cp:lastModifiedBy>
  <cp:revision>5</cp:revision>
  <dcterms:created xsi:type="dcterms:W3CDTF">2024-02-23T03:58:00Z</dcterms:created>
  <dcterms:modified xsi:type="dcterms:W3CDTF">2024-02-23T04:03:00Z</dcterms:modified>
</cp:coreProperties>
</file>