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D2D6" w14:textId="77777777" w:rsidR="0096255C" w:rsidRDefault="00000000">
      <w:pPr>
        <w:jc w:val="both"/>
        <w:rPr>
          <w:b/>
          <w:color w:val="000000"/>
        </w:rPr>
      </w:pPr>
      <w:r>
        <w:rPr>
          <w:b/>
          <w:color w:val="000000"/>
          <w:sz w:val="22"/>
          <w:szCs w:val="22"/>
        </w:rPr>
        <w:t xml:space="preserve">LECȚIA 3: </w:t>
      </w:r>
      <w:r>
        <w:rPr>
          <w:b/>
          <w:color w:val="000000"/>
        </w:rPr>
        <w:t>Introducere la Obiectivul de Dezvoltare Durabilă (ODD) nr. 9, Industrie, Inovație, Infrastructură, al Națiunilor Unite</w:t>
      </w:r>
      <w:r>
        <w:rPr>
          <w:noProof/>
        </w:rPr>
        <w:drawing>
          <wp:anchor distT="0" distB="0" distL="114300" distR="114300" simplePos="0" relativeHeight="251658240" behindDoc="0" locked="0" layoutInCell="1" hidden="0" allowOverlap="1" wp14:anchorId="17B2746A" wp14:editId="1996947E">
            <wp:simplePos x="0" y="0"/>
            <wp:positionH relativeFrom="column">
              <wp:posOffset>1</wp:posOffset>
            </wp:positionH>
            <wp:positionV relativeFrom="paragraph">
              <wp:posOffset>0</wp:posOffset>
            </wp:positionV>
            <wp:extent cx="747219" cy="663347"/>
            <wp:effectExtent l="0" t="0" r="0" b="0"/>
            <wp:wrapSquare wrapText="bothSides" distT="0" distB="0" distL="114300" distR="114300"/>
            <wp:docPr id="1610013949" name="image1.png" descr="World Affairs Council logo&#10;"/>
            <wp:cNvGraphicFramePr/>
            <a:graphic xmlns:a="http://schemas.openxmlformats.org/drawingml/2006/main">
              <a:graphicData uri="http://schemas.openxmlformats.org/drawingml/2006/picture">
                <pic:pic xmlns:pic="http://schemas.openxmlformats.org/drawingml/2006/picture">
                  <pic:nvPicPr>
                    <pic:cNvPr id="1610013949" name="image1.png" descr="World Affairs Council logo&#10;"/>
                    <pic:cNvPicPr preferRelativeResize="0"/>
                  </pic:nvPicPr>
                  <pic:blipFill>
                    <a:blip r:embed="rId8"/>
                    <a:srcRect/>
                    <a:stretch>
                      <a:fillRect/>
                    </a:stretch>
                  </pic:blipFill>
                  <pic:spPr>
                    <a:xfrm>
                      <a:off x="0" y="0"/>
                      <a:ext cx="747219" cy="663347"/>
                    </a:xfrm>
                    <a:prstGeom prst="rect">
                      <a:avLst/>
                    </a:prstGeom>
                    <a:ln/>
                  </pic:spPr>
                </pic:pic>
              </a:graphicData>
            </a:graphic>
          </wp:anchor>
        </w:drawing>
      </w:r>
    </w:p>
    <w:p w14:paraId="634E282B" w14:textId="77777777" w:rsidR="0096255C" w:rsidRDefault="0096255C">
      <w:pPr>
        <w:rPr>
          <w:b/>
          <w:color w:val="000000"/>
        </w:rPr>
      </w:pPr>
    </w:p>
    <w:p w14:paraId="4867DDF3" w14:textId="77777777" w:rsidR="0096255C" w:rsidRDefault="00000000">
      <w:pPr>
        <w:rPr>
          <w:color w:val="000000"/>
          <w:sz w:val="22"/>
          <w:szCs w:val="22"/>
        </w:rPr>
      </w:pPr>
      <w:r>
        <w:rPr>
          <w:b/>
          <w:color w:val="000000"/>
          <w:sz w:val="22"/>
          <w:szCs w:val="22"/>
        </w:rPr>
        <w:t xml:space="preserve">În micul vostru grup, </w:t>
      </w:r>
      <w:r>
        <w:rPr>
          <w:color w:val="000000"/>
          <w:sz w:val="22"/>
          <w:szCs w:val="22"/>
        </w:rPr>
        <w:t xml:space="preserve">participați la următorul </w:t>
      </w:r>
      <w:r>
        <w:rPr>
          <w:b/>
          <w:color w:val="000000"/>
          <w:sz w:val="22"/>
          <w:szCs w:val="22"/>
        </w:rPr>
        <w:t>scenariu de proiect:</w:t>
      </w:r>
      <w:r>
        <w:rPr>
          <w:color w:val="000000"/>
          <w:sz w:val="22"/>
          <w:szCs w:val="22"/>
        </w:rPr>
        <w:t xml:space="preserve"> </w:t>
      </w:r>
    </w:p>
    <w:p w14:paraId="53BA956F" w14:textId="77777777" w:rsidR="0096255C" w:rsidRDefault="0096255C">
      <w:pPr>
        <w:rPr>
          <w:sz w:val="22"/>
          <w:szCs w:val="22"/>
        </w:rPr>
      </w:pPr>
    </w:p>
    <w:p w14:paraId="4660DB7D" w14:textId="77777777" w:rsidR="0048141D" w:rsidRDefault="0048141D" w:rsidP="0048141D">
      <w:pPr>
        <w:pBdr>
          <w:top w:val="single" w:sz="4" w:space="1" w:color="auto"/>
          <w:left w:val="single" w:sz="4" w:space="4" w:color="auto"/>
          <w:bottom w:val="single" w:sz="4" w:space="1" w:color="auto"/>
          <w:right w:val="single" w:sz="4" w:space="4" w:color="auto"/>
        </w:pBdr>
        <w:jc w:val="both"/>
        <w:rPr>
          <w:color w:val="000000"/>
          <w:sz w:val="22"/>
          <w:szCs w:val="22"/>
        </w:rPr>
      </w:pPr>
      <w:r>
        <w:rPr>
          <w:color w:val="000000"/>
          <w:sz w:val="22"/>
          <w:szCs w:val="22"/>
        </w:rPr>
        <w:t xml:space="preserve">„Tu și echipa ta ați fost angajați să lucrați cu reprezentați ai guvernului pentru a dezvolta strategii pentru crearea unei comunități sustenabile. De aceea trebuie să creați un plan detaliat care să incorporeze ceea ce ați învățat despre folosirea resurselor, inovației și tehnologiilor verzi, industria </w:t>
      </w:r>
      <w:r>
        <w:rPr>
          <w:sz w:val="22"/>
          <w:szCs w:val="22"/>
        </w:rPr>
        <w:t>durabilă</w:t>
      </w:r>
      <w:r>
        <w:rPr>
          <w:color w:val="FF0000"/>
          <w:sz w:val="22"/>
          <w:szCs w:val="22"/>
        </w:rPr>
        <w:t xml:space="preserve"> </w:t>
      </w:r>
      <w:r>
        <w:rPr>
          <w:color w:val="000000"/>
          <w:sz w:val="22"/>
          <w:szCs w:val="22"/>
        </w:rPr>
        <w:t>și concepută ca inclusivă (de exemplu, oamenii să aibă acces la informație și piețe financiare).”</w:t>
      </w:r>
    </w:p>
    <w:p w14:paraId="0CD12DFE" w14:textId="77777777" w:rsidR="0048141D" w:rsidRDefault="0048141D" w:rsidP="0048141D">
      <w:pPr>
        <w:pBdr>
          <w:top w:val="single" w:sz="4" w:space="1" w:color="auto"/>
          <w:left w:val="single" w:sz="4" w:space="4" w:color="auto"/>
          <w:bottom w:val="single" w:sz="4" w:space="1" w:color="auto"/>
          <w:right w:val="single" w:sz="4" w:space="4" w:color="auto"/>
        </w:pBdr>
        <w:jc w:val="both"/>
        <w:rPr>
          <w:color w:val="000000"/>
          <w:sz w:val="22"/>
          <w:szCs w:val="22"/>
        </w:rPr>
      </w:pPr>
    </w:p>
    <w:p w14:paraId="4FDE2C1C" w14:textId="77777777" w:rsidR="0048141D" w:rsidRDefault="0048141D" w:rsidP="0048141D">
      <w:pPr>
        <w:pBdr>
          <w:top w:val="single" w:sz="4" w:space="1" w:color="auto"/>
          <w:left w:val="single" w:sz="4" w:space="4" w:color="auto"/>
          <w:bottom w:val="single" w:sz="4" w:space="1" w:color="auto"/>
          <w:right w:val="single" w:sz="4" w:space="4" w:color="auto"/>
        </w:pBdr>
        <w:jc w:val="both"/>
        <w:rPr>
          <w:color w:val="000000"/>
          <w:sz w:val="22"/>
          <w:szCs w:val="22"/>
        </w:rPr>
      </w:pPr>
      <w:r>
        <w:rPr>
          <w:color w:val="000000"/>
          <w:sz w:val="22"/>
          <w:szCs w:val="22"/>
        </w:rPr>
        <w:t xml:space="preserve">Veți folosi cunoștințele noi, veți examina Țintele ODD 9 pentru a găsi idei (decideți cât de multe din cele 8 ținte ar fi rezonabile pentru proiect) și realizați cercetarea extra. Folosind planșa pentru poster furnizată de programul online, vă rugăm să creați un material vizual al planurilor voastre și să atașați o explicație scrisă a îmbunătățirilor pe care le faceți și de ce. </w:t>
      </w:r>
    </w:p>
    <w:p w14:paraId="4D708443" w14:textId="77777777" w:rsidR="0096255C" w:rsidRDefault="00000000">
      <w:pPr>
        <w:spacing w:before="196"/>
        <w:ind w:right="100"/>
        <w:rPr>
          <w:color w:val="000000"/>
          <w:sz w:val="22"/>
          <w:szCs w:val="22"/>
        </w:rPr>
      </w:pPr>
      <w:r>
        <w:rPr>
          <w:color w:val="000000"/>
          <w:sz w:val="22"/>
          <w:szCs w:val="22"/>
        </w:rPr>
        <w:t>Pentru mai multe informații despre Țintele Specifice:</w:t>
      </w:r>
    </w:p>
    <w:p w14:paraId="708EEB5C" w14:textId="77777777" w:rsidR="0096255C" w:rsidRDefault="00000000">
      <w:pPr>
        <w:spacing w:before="196"/>
        <w:ind w:right="100"/>
        <w:rPr>
          <w:color w:val="000000"/>
          <w:sz w:val="22"/>
          <w:szCs w:val="22"/>
        </w:rPr>
      </w:pPr>
      <w:hyperlink r:id="rId9">
        <w:r>
          <w:rPr>
            <w:color w:val="0000FF"/>
            <w:sz w:val="22"/>
            <w:szCs w:val="22"/>
            <w:u w:val="single"/>
          </w:rPr>
          <w:t>https://www.globalgoals.org/goals/9-industry-innovation-and-infrastructure/</w:t>
        </w:r>
      </w:hyperlink>
    </w:p>
    <w:p w14:paraId="35E80D47" w14:textId="77777777" w:rsidR="0096255C" w:rsidRDefault="0096255C">
      <w:pPr>
        <w:jc w:val="both"/>
        <w:rPr>
          <w:rFonts w:ascii="Times New Roman" w:eastAsia="Times New Roman" w:hAnsi="Times New Roman" w:cs="Times New Roman"/>
          <w:sz w:val="22"/>
          <w:szCs w:val="22"/>
        </w:rPr>
      </w:pPr>
    </w:p>
    <w:p w14:paraId="22522327" w14:textId="420C063A" w:rsidR="0096255C" w:rsidRDefault="0096255C">
      <w:pPr>
        <w:jc w:val="both"/>
        <w:rPr>
          <w:color w:val="000000"/>
          <w:sz w:val="22"/>
          <w:szCs w:val="22"/>
        </w:rPr>
      </w:pPr>
    </w:p>
    <w:p w14:paraId="441B5826" w14:textId="77777777" w:rsidR="0096255C" w:rsidRDefault="00000000">
      <w:pPr>
        <w:numPr>
          <w:ilvl w:val="0"/>
          <w:numId w:val="1"/>
        </w:numPr>
        <w:pBdr>
          <w:top w:val="nil"/>
          <w:left w:val="nil"/>
          <w:bottom w:val="nil"/>
          <w:right w:val="nil"/>
          <w:between w:val="nil"/>
        </w:pBdr>
        <w:jc w:val="both"/>
        <w:rPr>
          <w:color w:val="000000"/>
          <w:sz w:val="22"/>
          <w:szCs w:val="22"/>
        </w:rPr>
      </w:pPr>
      <w:r>
        <w:rPr>
          <w:color w:val="000000"/>
          <w:sz w:val="22"/>
          <w:szCs w:val="22"/>
        </w:rPr>
        <w:t>Examinați Țintele ODD 9 pentru idei folosind tabelul de mai jos.</w:t>
      </w:r>
    </w:p>
    <w:p w14:paraId="6811807F" w14:textId="77777777" w:rsidR="0096255C" w:rsidRDefault="0096255C">
      <w:pPr>
        <w:jc w:val="both"/>
        <w:rPr>
          <w:color w:val="000000"/>
          <w:sz w:val="22"/>
          <w:szCs w:val="2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82"/>
        <w:gridCol w:w="5902"/>
        <w:gridCol w:w="1866"/>
      </w:tblGrid>
      <w:tr w:rsidR="0096255C" w14:paraId="2E71B46C" w14:textId="77777777" w:rsidTr="0048141D">
        <w:trPr>
          <w:trHeight w:val="890"/>
          <w:tblHeader/>
        </w:trPr>
        <w:tc>
          <w:tcPr>
            <w:tcW w:w="1582" w:type="dxa"/>
            <w:shd w:val="clear" w:color="auto" w:fill="D9E2F3"/>
          </w:tcPr>
          <w:p w14:paraId="027B680D" w14:textId="77777777" w:rsidR="0096255C" w:rsidRDefault="0096255C">
            <w:pPr>
              <w:rPr>
                <w:color w:val="000000"/>
                <w:sz w:val="28"/>
                <w:szCs w:val="28"/>
              </w:rPr>
            </w:pPr>
          </w:p>
          <w:p w14:paraId="53535B04" w14:textId="77777777" w:rsidR="0096255C" w:rsidRDefault="00000000">
            <w:pPr>
              <w:jc w:val="center"/>
              <w:rPr>
                <w:color w:val="000000"/>
                <w:sz w:val="28"/>
                <w:szCs w:val="28"/>
              </w:rPr>
            </w:pPr>
            <w:r>
              <w:rPr>
                <w:color w:val="000000"/>
                <w:sz w:val="28"/>
                <w:szCs w:val="28"/>
              </w:rPr>
              <w:t>Ținte</w:t>
            </w:r>
          </w:p>
        </w:tc>
        <w:tc>
          <w:tcPr>
            <w:tcW w:w="5902" w:type="dxa"/>
            <w:shd w:val="clear" w:color="auto" w:fill="D9E2F3"/>
          </w:tcPr>
          <w:p w14:paraId="3FD78D4F" w14:textId="77777777" w:rsidR="0096255C" w:rsidRDefault="0096255C">
            <w:pPr>
              <w:jc w:val="both"/>
              <w:rPr>
                <w:color w:val="000000"/>
                <w:sz w:val="28"/>
                <w:szCs w:val="28"/>
              </w:rPr>
            </w:pPr>
          </w:p>
          <w:p w14:paraId="4B54ECE9" w14:textId="77777777" w:rsidR="0096255C" w:rsidRDefault="00000000">
            <w:pPr>
              <w:jc w:val="center"/>
              <w:rPr>
                <w:color w:val="000000"/>
                <w:sz w:val="28"/>
                <w:szCs w:val="28"/>
              </w:rPr>
            </w:pPr>
            <w:r>
              <w:rPr>
                <w:color w:val="000000"/>
                <w:sz w:val="28"/>
                <w:szCs w:val="28"/>
              </w:rPr>
              <w:t>Planuri Posibile/Strategii?</w:t>
            </w:r>
          </w:p>
        </w:tc>
        <w:tc>
          <w:tcPr>
            <w:tcW w:w="1866" w:type="dxa"/>
            <w:shd w:val="clear" w:color="auto" w:fill="D9E2F3"/>
          </w:tcPr>
          <w:p w14:paraId="14117EFD" w14:textId="77777777" w:rsidR="0096255C" w:rsidRDefault="0096255C">
            <w:pPr>
              <w:jc w:val="both"/>
              <w:rPr>
                <w:color w:val="000000"/>
                <w:sz w:val="28"/>
                <w:szCs w:val="28"/>
              </w:rPr>
            </w:pPr>
          </w:p>
          <w:p w14:paraId="7E41694D" w14:textId="77777777" w:rsidR="0096255C" w:rsidRDefault="00000000">
            <w:pPr>
              <w:jc w:val="center"/>
              <w:rPr>
                <w:color w:val="000000"/>
                <w:sz w:val="28"/>
                <w:szCs w:val="28"/>
              </w:rPr>
            </w:pPr>
            <w:r>
              <w:rPr>
                <w:color w:val="000000"/>
                <w:sz w:val="28"/>
                <w:szCs w:val="28"/>
              </w:rPr>
              <w:t>Realizabile?</w:t>
            </w:r>
          </w:p>
        </w:tc>
      </w:tr>
      <w:tr w:rsidR="0096255C" w14:paraId="65199D3F" w14:textId="77777777" w:rsidTr="0048141D">
        <w:trPr>
          <w:trHeight w:val="2150"/>
        </w:trPr>
        <w:tc>
          <w:tcPr>
            <w:tcW w:w="1582" w:type="dxa"/>
          </w:tcPr>
          <w:p w14:paraId="5B235A0A" w14:textId="77777777" w:rsidR="0096255C" w:rsidRDefault="0096255C">
            <w:pPr>
              <w:jc w:val="both"/>
              <w:rPr>
                <w:color w:val="000000"/>
                <w:sz w:val="22"/>
                <w:szCs w:val="22"/>
              </w:rPr>
            </w:pPr>
          </w:p>
          <w:p w14:paraId="7642246C" w14:textId="77777777" w:rsidR="0096255C" w:rsidRDefault="00000000">
            <w:pPr>
              <w:jc w:val="both"/>
              <w:rPr>
                <w:color w:val="000000"/>
                <w:sz w:val="22"/>
                <w:szCs w:val="22"/>
              </w:rPr>
            </w:pPr>
            <w:r>
              <w:rPr>
                <w:color w:val="000000"/>
                <w:sz w:val="22"/>
                <w:szCs w:val="22"/>
              </w:rPr>
              <w:t>9.1</w:t>
            </w:r>
          </w:p>
          <w:p w14:paraId="627C2790" w14:textId="77777777" w:rsidR="0096255C" w:rsidRDefault="00000000">
            <w:pPr>
              <w:jc w:val="both"/>
              <w:rPr>
                <w:color w:val="000000"/>
                <w:sz w:val="22"/>
                <w:szCs w:val="22"/>
              </w:rPr>
            </w:pPr>
            <w:r>
              <w:rPr>
                <w:color w:val="000000"/>
                <w:sz w:val="22"/>
                <w:szCs w:val="22"/>
              </w:rPr>
              <w:t xml:space="preserve">Dezvoltați infrastructuri sustenabile, durabile și </w:t>
            </w:r>
          </w:p>
          <w:p w14:paraId="5006A18B" w14:textId="77777777" w:rsidR="0096255C" w:rsidRDefault="00000000">
            <w:pPr>
              <w:jc w:val="both"/>
              <w:rPr>
                <w:color w:val="000000"/>
                <w:sz w:val="22"/>
                <w:szCs w:val="22"/>
              </w:rPr>
            </w:pPr>
            <w:r>
              <w:rPr>
                <w:color w:val="000000"/>
                <w:sz w:val="22"/>
                <w:szCs w:val="22"/>
              </w:rPr>
              <w:t xml:space="preserve">inclusive </w:t>
            </w:r>
          </w:p>
          <w:p w14:paraId="2970305B" w14:textId="77777777" w:rsidR="0096255C" w:rsidRDefault="0096255C">
            <w:pPr>
              <w:jc w:val="both"/>
              <w:rPr>
                <w:color w:val="000000"/>
                <w:sz w:val="22"/>
                <w:szCs w:val="22"/>
              </w:rPr>
            </w:pPr>
          </w:p>
        </w:tc>
        <w:tc>
          <w:tcPr>
            <w:tcW w:w="5902" w:type="dxa"/>
          </w:tcPr>
          <w:p w14:paraId="4FFBEB40" w14:textId="77777777" w:rsidR="0096255C" w:rsidRDefault="0096255C">
            <w:pPr>
              <w:jc w:val="both"/>
              <w:rPr>
                <w:color w:val="000000"/>
                <w:sz w:val="22"/>
                <w:szCs w:val="22"/>
              </w:rPr>
            </w:pPr>
          </w:p>
          <w:p w14:paraId="0E7CC813" w14:textId="77777777" w:rsidR="0096255C" w:rsidRDefault="0096255C">
            <w:pPr>
              <w:jc w:val="both"/>
              <w:rPr>
                <w:color w:val="000000"/>
                <w:sz w:val="22"/>
                <w:szCs w:val="22"/>
              </w:rPr>
            </w:pPr>
          </w:p>
          <w:p w14:paraId="641441DD" w14:textId="77777777" w:rsidR="0096255C" w:rsidRDefault="0096255C">
            <w:pPr>
              <w:jc w:val="both"/>
              <w:rPr>
                <w:color w:val="000000"/>
                <w:sz w:val="22"/>
                <w:szCs w:val="22"/>
              </w:rPr>
            </w:pPr>
          </w:p>
          <w:p w14:paraId="782FA7A1" w14:textId="77777777" w:rsidR="0096255C" w:rsidRDefault="0096255C">
            <w:pPr>
              <w:jc w:val="both"/>
              <w:rPr>
                <w:color w:val="000000"/>
                <w:sz w:val="22"/>
                <w:szCs w:val="22"/>
              </w:rPr>
            </w:pPr>
          </w:p>
          <w:p w14:paraId="573EBE5A" w14:textId="77777777" w:rsidR="0096255C" w:rsidRDefault="0096255C">
            <w:pPr>
              <w:jc w:val="both"/>
              <w:rPr>
                <w:color w:val="000000"/>
                <w:sz w:val="22"/>
                <w:szCs w:val="22"/>
              </w:rPr>
            </w:pPr>
          </w:p>
          <w:p w14:paraId="1D196E12" w14:textId="77777777" w:rsidR="0096255C" w:rsidRDefault="0096255C">
            <w:pPr>
              <w:jc w:val="both"/>
              <w:rPr>
                <w:color w:val="000000"/>
                <w:sz w:val="22"/>
                <w:szCs w:val="22"/>
              </w:rPr>
            </w:pPr>
          </w:p>
          <w:p w14:paraId="73A0672D" w14:textId="77777777" w:rsidR="0096255C" w:rsidRDefault="0096255C">
            <w:pPr>
              <w:jc w:val="both"/>
              <w:rPr>
                <w:color w:val="000000"/>
                <w:sz w:val="22"/>
                <w:szCs w:val="22"/>
              </w:rPr>
            </w:pPr>
          </w:p>
          <w:p w14:paraId="6BA323DA" w14:textId="77777777" w:rsidR="0096255C" w:rsidRDefault="0096255C">
            <w:pPr>
              <w:jc w:val="both"/>
              <w:rPr>
                <w:color w:val="000000"/>
                <w:sz w:val="22"/>
                <w:szCs w:val="22"/>
              </w:rPr>
            </w:pPr>
          </w:p>
          <w:p w14:paraId="6CA361CC" w14:textId="77777777" w:rsidR="0096255C" w:rsidRDefault="0096255C">
            <w:pPr>
              <w:jc w:val="both"/>
              <w:rPr>
                <w:color w:val="000000"/>
                <w:sz w:val="22"/>
                <w:szCs w:val="22"/>
              </w:rPr>
            </w:pPr>
          </w:p>
          <w:p w14:paraId="52EBB5D6" w14:textId="77777777" w:rsidR="0096255C" w:rsidRDefault="0096255C">
            <w:pPr>
              <w:jc w:val="both"/>
              <w:rPr>
                <w:color w:val="000000"/>
                <w:sz w:val="22"/>
                <w:szCs w:val="22"/>
              </w:rPr>
            </w:pPr>
          </w:p>
        </w:tc>
        <w:tc>
          <w:tcPr>
            <w:tcW w:w="1866" w:type="dxa"/>
          </w:tcPr>
          <w:p w14:paraId="37ABADC8" w14:textId="77777777" w:rsidR="0096255C" w:rsidRDefault="0096255C">
            <w:pPr>
              <w:jc w:val="both"/>
              <w:rPr>
                <w:color w:val="000000"/>
                <w:sz w:val="22"/>
                <w:szCs w:val="22"/>
              </w:rPr>
            </w:pPr>
          </w:p>
          <w:p w14:paraId="50369FBB" w14:textId="77777777" w:rsidR="0096255C" w:rsidRDefault="0096255C">
            <w:pPr>
              <w:jc w:val="both"/>
              <w:rPr>
                <w:color w:val="000000"/>
                <w:sz w:val="22"/>
                <w:szCs w:val="22"/>
              </w:rPr>
            </w:pPr>
          </w:p>
          <w:p w14:paraId="5A9AAD1D" w14:textId="77777777" w:rsidR="0096255C" w:rsidRDefault="0096255C">
            <w:pPr>
              <w:jc w:val="both"/>
              <w:rPr>
                <w:color w:val="000000"/>
                <w:sz w:val="22"/>
                <w:szCs w:val="22"/>
              </w:rPr>
            </w:pPr>
          </w:p>
          <w:p w14:paraId="7AF005C0" w14:textId="77777777" w:rsidR="0096255C" w:rsidRDefault="00000000">
            <w:pPr>
              <w:jc w:val="center"/>
              <w:rPr>
                <w:color w:val="000000"/>
                <w:sz w:val="22"/>
                <w:szCs w:val="22"/>
              </w:rPr>
            </w:pPr>
            <w:r>
              <w:rPr>
                <w:color w:val="000000"/>
                <w:sz w:val="22"/>
                <w:szCs w:val="22"/>
              </w:rPr>
              <w:t>Da/Nu</w:t>
            </w:r>
          </w:p>
        </w:tc>
      </w:tr>
      <w:tr w:rsidR="0096255C" w14:paraId="470862AB" w14:textId="77777777" w:rsidTr="0048141D">
        <w:trPr>
          <w:trHeight w:val="2240"/>
        </w:trPr>
        <w:tc>
          <w:tcPr>
            <w:tcW w:w="1582" w:type="dxa"/>
          </w:tcPr>
          <w:p w14:paraId="22B25587" w14:textId="77777777" w:rsidR="0096255C" w:rsidRDefault="0096255C">
            <w:pPr>
              <w:jc w:val="both"/>
              <w:rPr>
                <w:color w:val="000000"/>
                <w:sz w:val="22"/>
                <w:szCs w:val="22"/>
              </w:rPr>
            </w:pPr>
          </w:p>
          <w:p w14:paraId="2E87D524" w14:textId="77777777" w:rsidR="0096255C" w:rsidRDefault="00000000" w:rsidP="0001355B">
            <w:pPr>
              <w:rPr>
                <w:color w:val="000000"/>
                <w:sz w:val="22"/>
                <w:szCs w:val="22"/>
              </w:rPr>
            </w:pPr>
            <w:r>
              <w:rPr>
                <w:color w:val="000000"/>
                <w:sz w:val="22"/>
                <w:szCs w:val="22"/>
              </w:rPr>
              <w:t>9.2</w:t>
            </w:r>
          </w:p>
          <w:p w14:paraId="2C08894A" w14:textId="7079C695" w:rsidR="0096255C" w:rsidRDefault="00000000" w:rsidP="0001355B">
            <w:pPr>
              <w:rPr>
                <w:color w:val="000000"/>
                <w:sz w:val="22"/>
                <w:szCs w:val="22"/>
              </w:rPr>
            </w:pPr>
            <w:r>
              <w:rPr>
                <w:color w:val="000000"/>
                <w:sz w:val="22"/>
                <w:szCs w:val="22"/>
              </w:rPr>
              <w:t>Promovați industrializarea</w:t>
            </w:r>
            <w:r w:rsidR="0001355B">
              <w:rPr>
                <w:color w:val="000000"/>
                <w:sz w:val="22"/>
                <w:szCs w:val="22"/>
              </w:rPr>
              <w:t xml:space="preserve"> </w:t>
            </w:r>
            <w:r>
              <w:rPr>
                <w:color w:val="000000"/>
                <w:sz w:val="22"/>
                <w:szCs w:val="22"/>
              </w:rPr>
              <w:t>inclusivă, sustenabilă</w:t>
            </w:r>
          </w:p>
        </w:tc>
        <w:tc>
          <w:tcPr>
            <w:tcW w:w="5902" w:type="dxa"/>
          </w:tcPr>
          <w:p w14:paraId="5E87B319" w14:textId="77777777" w:rsidR="0096255C" w:rsidRDefault="0096255C">
            <w:pPr>
              <w:jc w:val="both"/>
              <w:rPr>
                <w:color w:val="000000"/>
                <w:sz w:val="22"/>
                <w:szCs w:val="22"/>
              </w:rPr>
            </w:pPr>
          </w:p>
          <w:p w14:paraId="16EEB068" w14:textId="77777777" w:rsidR="0096255C" w:rsidRDefault="0096255C">
            <w:pPr>
              <w:jc w:val="both"/>
              <w:rPr>
                <w:color w:val="000000"/>
                <w:sz w:val="22"/>
                <w:szCs w:val="22"/>
              </w:rPr>
            </w:pPr>
          </w:p>
          <w:p w14:paraId="5DF255F4" w14:textId="77777777" w:rsidR="0096255C" w:rsidRDefault="0096255C">
            <w:pPr>
              <w:jc w:val="both"/>
              <w:rPr>
                <w:color w:val="000000"/>
                <w:sz w:val="22"/>
                <w:szCs w:val="22"/>
              </w:rPr>
            </w:pPr>
          </w:p>
          <w:p w14:paraId="34D8591E" w14:textId="77777777" w:rsidR="0096255C" w:rsidRDefault="0096255C">
            <w:pPr>
              <w:jc w:val="both"/>
              <w:rPr>
                <w:color w:val="000000"/>
                <w:sz w:val="22"/>
                <w:szCs w:val="22"/>
              </w:rPr>
            </w:pPr>
          </w:p>
          <w:p w14:paraId="6ADFA7D1" w14:textId="77777777" w:rsidR="0096255C" w:rsidRDefault="0096255C">
            <w:pPr>
              <w:jc w:val="both"/>
              <w:rPr>
                <w:color w:val="000000"/>
                <w:sz w:val="22"/>
                <w:szCs w:val="22"/>
              </w:rPr>
            </w:pPr>
          </w:p>
          <w:p w14:paraId="2135E78D" w14:textId="77777777" w:rsidR="0096255C" w:rsidRDefault="0096255C">
            <w:pPr>
              <w:jc w:val="both"/>
              <w:rPr>
                <w:color w:val="000000"/>
                <w:sz w:val="22"/>
                <w:szCs w:val="22"/>
              </w:rPr>
            </w:pPr>
          </w:p>
          <w:p w14:paraId="2C00D1FC" w14:textId="77777777" w:rsidR="0096255C" w:rsidRDefault="0096255C">
            <w:pPr>
              <w:jc w:val="both"/>
              <w:rPr>
                <w:color w:val="000000"/>
                <w:sz w:val="22"/>
                <w:szCs w:val="22"/>
              </w:rPr>
            </w:pPr>
          </w:p>
          <w:p w14:paraId="36846825" w14:textId="77777777" w:rsidR="0096255C" w:rsidRDefault="0096255C">
            <w:pPr>
              <w:jc w:val="both"/>
              <w:rPr>
                <w:color w:val="000000"/>
                <w:sz w:val="22"/>
                <w:szCs w:val="22"/>
              </w:rPr>
            </w:pPr>
          </w:p>
          <w:p w14:paraId="109C24BE" w14:textId="77777777" w:rsidR="0096255C" w:rsidRDefault="0096255C">
            <w:pPr>
              <w:jc w:val="both"/>
              <w:rPr>
                <w:color w:val="000000"/>
                <w:sz w:val="22"/>
                <w:szCs w:val="22"/>
              </w:rPr>
            </w:pPr>
          </w:p>
          <w:p w14:paraId="513A4392" w14:textId="77777777" w:rsidR="0096255C" w:rsidRDefault="0096255C">
            <w:pPr>
              <w:jc w:val="both"/>
              <w:rPr>
                <w:color w:val="000000"/>
                <w:sz w:val="22"/>
                <w:szCs w:val="22"/>
              </w:rPr>
            </w:pPr>
          </w:p>
        </w:tc>
        <w:tc>
          <w:tcPr>
            <w:tcW w:w="1866" w:type="dxa"/>
          </w:tcPr>
          <w:p w14:paraId="433F1ADF" w14:textId="77777777" w:rsidR="0096255C" w:rsidRDefault="0096255C">
            <w:pPr>
              <w:jc w:val="center"/>
              <w:rPr>
                <w:color w:val="000000"/>
                <w:sz w:val="22"/>
                <w:szCs w:val="22"/>
              </w:rPr>
            </w:pPr>
          </w:p>
          <w:p w14:paraId="66F6A6E4" w14:textId="77777777" w:rsidR="0096255C" w:rsidRDefault="0096255C">
            <w:pPr>
              <w:jc w:val="center"/>
              <w:rPr>
                <w:color w:val="000000"/>
                <w:sz w:val="22"/>
                <w:szCs w:val="22"/>
              </w:rPr>
            </w:pPr>
          </w:p>
          <w:p w14:paraId="1F6D566A" w14:textId="77777777" w:rsidR="0096255C" w:rsidRDefault="0096255C">
            <w:pPr>
              <w:rPr>
                <w:color w:val="000000"/>
                <w:sz w:val="22"/>
                <w:szCs w:val="22"/>
              </w:rPr>
            </w:pPr>
          </w:p>
          <w:p w14:paraId="4098F554" w14:textId="77777777" w:rsidR="0096255C" w:rsidRDefault="00000000">
            <w:pPr>
              <w:jc w:val="center"/>
              <w:rPr>
                <w:color w:val="000000"/>
                <w:sz w:val="22"/>
                <w:szCs w:val="22"/>
              </w:rPr>
            </w:pPr>
            <w:r>
              <w:rPr>
                <w:color w:val="000000"/>
                <w:sz w:val="22"/>
                <w:szCs w:val="22"/>
              </w:rPr>
              <w:t>Da/Nu</w:t>
            </w:r>
          </w:p>
        </w:tc>
      </w:tr>
      <w:tr w:rsidR="0048141D" w14:paraId="12E465A6" w14:textId="77777777" w:rsidTr="0048141D">
        <w:trPr>
          <w:trHeight w:val="2240"/>
        </w:trPr>
        <w:tc>
          <w:tcPr>
            <w:tcW w:w="1582" w:type="dxa"/>
          </w:tcPr>
          <w:p w14:paraId="129BCE9C" w14:textId="77777777" w:rsidR="0048141D" w:rsidRDefault="0048141D" w:rsidP="0048141D">
            <w:pPr>
              <w:rPr>
                <w:sz w:val="22"/>
                <w:szCs w:val="22"/>
              </w:rPr>
            </w:pPr>
            <w:r>
              <w:rPr>
                <w:sz w:val="22"/>
                <w:szCs w:val="22"/>
              </w:rPr>
              <w:lastRenderedPageBreak/>
              <w:t>9.3</w:t>
            </w:r>
          </w:p>
          <w:p w14:paraId="3A81F6B8" w14:textId="7E51E93F" w:rsidR="0048141D" w:rsidRDefault="0048141D" w:rsidP="0048141D">
            <w:pPr>
              <w:rPr>
                <w:color w:val="000000"/>
                <w:sz w:val="22"/>
                <w:szCs w:val="22"/>
              </w:rPr>
            </w:pPr>
            <w:r>
              <w:rPr>
                <w:sz w:val="22"/>
                <w:szCs w:val="22"/>
              </w:rPr>
              <w:t xml:space="preserve">Creșteți accesul la serviciile  și piețele financiare </w:t>
            </w:r>
          </w:p>
        </w:tc>
        <w:tc>
          <w:tcPr>
            <w:tcW w:w="5902" w:type="dxa"/>
          </w:tcPr>
          <w:p w14:paraId="26E2BE19" w14:textId="77777777" w:rsidR="0048141D" w:rsidRDefault="0048141D" w:rsidP="0048141D">
            <w:pPr>
              <w:jc w:val="both"/>
              <w:rPr>
                <w:color w:val="000000"/>
                <w:sz w:val="22"/>
                <w:szCs w:val="22"/>
              </w:rPr>
            </w:pPr>
          </w:p>
        </w:tc>
        <w:tc>
          <w:tcPr>
            <w:tcW w:w="1866" w:type="dxa"/>
          </w:tcPr>
          <w:p w14:paraId="276E0708" w14:textId="77777777" w:rsidR="0048141D" w:rsidRDefault="0048141D" w:rsidP="0048141D">
            <w:pPr>
              <w:rPr>
                <w:color w:val="000000"/>
                <w:sz w:val="22"/>
                <w:szCs w:val="22"/>
              </w:rPr>
            </w:pPr>
          </w:p>
          <w:p w14:paraId="43107C2C" w14:textId="77777777" w:rsidR="0048141D" w:rsidRDefault="0048141D" w:rsidP="0048141D">
            <w:pPr>
              <w:rPr>
                <w:color w:val="000000"/>
                <w:sz w:val="22"/>
                <w:szCs w:val="22"/>
              </w:rPr>
            </w:pPr>
          </w:p>
          <w:p w14:paraId="6A787BA6" w14:textId="77777777" w:rsidR="0048141D" w:rsidRDefault="0048141D" w:rsidP="0048141D">
            <w:pPr>
              <w:rPr>
                <w:color w:val="000000"/>
                <w:sz w:val="22"/>
                <w:szCs w:val="22"/>
              </w:rPr>
            </w:pPr>
          </w:p>
          <w:p w14:paraId="63A382F9" w14:textId="64C71FB6" w:rsidR="0048141D" w:rsidRDefault="0048141D" w:rsidP="0048141D">
            <w:pPr>
              <w:jc w:val="center"/>
              <w:rPr>
                <w:color w:val="000000"/>
                <w:sz w:val="22"/>
                <w:szCs w:val="22"/>
              </w:rPr>
            </w:pPr>
            <w:r>
              <w:rPr>
                <w:color w:val="000000"/>
                <w:sz w:val="22"/>
                <w:szCs w:val="22"/>
              </w:rPr>
              <w:t>Da/Nu</w:t>
            </w:r>
          </w:p>
        </w:tc>
      </w:tr>
      <w:tr w:rsidR="0048141D" w14:paraId="7ABA0441" w14:textId="77777777" w:rsidTr="0048141D">
        <w:trPr>
          <w:trHeight w:val="2240"/>
        </w:trPr>
        <w:tc>
          <w:tcPr>
            <w:tcW w:w="1582" w:type="dxa"/>
          </w:tcPr>
          <w:p w14:paraId="77B5D758" w14:textId="77777777" w:rsidR="0048141D" w:rsidRDefault="0048141D" w:rsidP="0048141D">
            <w:pPr>
              <w:rPr>
                <w:sz w:val="22"/>
                <w:szCs w:val="22"/>
              </w:rPr>
            </w:pPr>
          </w:p>
          <w:p w14:paraId="16134A20" w14:textId="77777777" w:rsidR="0048141D" w:rsidRDefault="0048141D" w:rsidP="0048141D">
            <w:pPr>
              <w:rPr>
                <w:sz w:val="22"/>
                <w:szCs w:val="22"/>
              </w:rPr>
            </w:pPr>
            <w:r>
              <w:rPr>
                <w:sz w:val="22"/>
                <w:szCs w:val="22"/>
              </w:rPr>
              <w:t>9.4</w:t>
            </w:r>
          </w:p>
          <w:p w14:paraId="37F3E963" w14:textId="7D0F6A8A" w:rsidR="0048141D" w:rsidRDefault="0048141D" w:rsidP="0048141D">
            <w:pPr>
              <w:rPr>
                <w:color w:val="000000"/>
                <w:sz w:val="22"/>
                <w:szCs w:val="22"/>
              </w:rPr>
            </w:pPr>
            <w:r>
              <w:rPr>
                <w:sz w:val="22"/>
                <w:szCs w:val="22"/>
              </w:rPr>
              <w:t>Aduceți la zi  informația despre industriile și  infrastructurile sustenabile</w:t>
            </w:r>
          </w:p>
        </w:tc>
        <w:tc>
          <w:tcPr>
            <w:tcW w:w="5902" w:type="dxa"/>
          </w:tcPr>
          <w:p w14:paraId="234D53AF" w14:textId="77777777" w:rsidR="0048141D" w:rsidRDefault="0048141D" w:rsidP="0048141D">
            <w:pPr>
              <w:jc w:val="both"/>
              <w:rPr>
                <w:color w:val="000000"/>
                <w:sz w:val="22"/>
                <w:szCs w:val="22"/>
              </w:rPr>
            </w:pPr>
          </w:p>
        </w:tc>
        <w:tc>
          <w:tcPr>
            <w:tcW w:w="1866" w:type="dxa"/>
          </w:tcPr>
          <w:p w14:paraId="537723D2" w14:textId="77777777" w:rsidR="0048141D" w:rsidRDefault="0048141D" w:rsidP="0048141D">
            <w:pPr>
              <w:rPr>
                <w:color w:val="000000"/>
                <w:sz w:val="22"/>
                <w:szCs w:val="22"/>
              </w:rPr>
            </w:pPr>
          </w:p>
          <w:p w14:paraId="1CA61A84" w14:textId="77777777" w:rsidR="0048141D" w:rsidRDefault="0048141D" w:rsidP="0048141D">
            <w:pPr>
              <w:rPr>
                <w:color w:val="000000"/>
                <w:sz w:val="22"/>
                <w:szCs w:val="22"/>
              </w:rPr>
            </w:pPr>
          </w:p>
          <w:p w14:paraId="2B53EAA8" w14:textId="77777777" w:rsidR="0048141D" w:rsidRDefault="0048141D" w:rsidP="0048141D">
            <w:pPr>
              <w:rPr>
                <w:color w:val="000000"/>
                <w:sz w:val="22"/>
                <w:szCs w:val="22"/>
              </w:rPr>
            </w:pPr>
          </w:p>
          <w:p w14:paraId="68901672" w14:textId="4D5E0B6B" w:rsidR="0048141D" w:rsidRDefault="0048141D" w:rsidP="0048141D">
            <w:pPr>
              <w:jc w:val="center"/>
              <w:rPr>
                <w:color w:val="000000"/>
                <w:sz w:val="22"/>
                <w:szCs w:val="22"/>
              </w:rPr>
            </w:pPr>
            <w:r>
              <w:rPr>
                <w:color w:val="000000"/>
                <w:sz w:val="22"/>
                <w:szCs w:val="22"/>
              </w:rPr>
              <w:t>Da/Nu</w:t>
            </w:r>
          </w:p>
        </w:tc>
      </w:tr>
      <w:tr w:rsidR="0048141D" w14:paraId="211A550A" w14:textId="77777777" w:rsidTr="0048141D">
        <w:trPr>
          <w:trHeight w:val="2240"/>
        </w:trPr>
        <w:tc>
          <w:tcPr>
            <w:tcW w:w="1582" w:type="dxa"/>
          </w:tcPr>
          <w:p w14:paraId="790B16D4" w14:textId="77777777" w:rsidR="0048141D" w:rsidRDefault="0048141D" w:rsidP="0048141D">
            <w:pPr>
              <w:rPr>
                <w:sz w:val="22"/>
                <w:szCs w:val="22"/>
              </w:rPr>
            </w:pPr>
          </w:p>
          <w:p w14:paraId="3977AB64" w14:textId="77777777" w:rsidR="0048141D" w:rsidRDefault="0048141D" w:rsidP="0048141D">
            <w:pPr>
              <w:rPr>
                <w:sz w:val="22"/>
                <w:szCs w:val="22"/>
              </w:rPr>
            </w:pPr>
            <w:r>
              <w:rPr>
                <w:sz w:val="22"/>
                <w:szCs w:val="22"/>
              </w:rPr>
              <w:t>9.5</w:t>
            </w:r>
          </w:p>
          <w:p w14:paraId="625CD7EF" w14:textId="3EF6F637" w:rsidR="0048141D" w:rsidRDefault="0048141D" w:rsidP="0048141D">
            <w:pPr>
              <w:rPr>
                <w:color w:val="000000"/>
                <w:sz w:val="22"/>
                <w:szCs w:val="22"/>
              </w:rPr>
            </w:pPr>
            <w:r>
              <w:rPr>
                <w:sz w:val="22"/>
                <w:szCs w:val="22"/>
              </w:rPr>
              <w:t>lărgiți cercetarea și aduceți la zi informația despre tehnologiile industriale</w:t>
            </w:r>
          </w:p>
        </w:tc>
        <w:tc>
          <w:tcPr>
            <w:tcW w:w="5902" w:type="dxa"/>
          </w:tcPr>
          <w:p w14:paraId="1ED4E2AA" w14:textId="77777777" w:rsidR="0048141D" w:rsidRDefault="0048141D" w:rsidP="0048141D">
            <w:pPr>
              <w:jc w:val="both"/>
              <w:rPr>
                <w:color w:val="000000"/>
                <w:sz w:val="22"/>
                <w:szCs w:val="22"/>
              </w:rPr>
            </w:pPr>
          </w:p>
        </w:tc>
        <w:tc>
          <w:tcPr>
            <w:tcW w:w="1866" w:type="dxa"/>
          </w:tcPr>
          <w:p w14:paraId="2350827C" w14:textId="77777777" w:rsidR="0048141D" w:rsidRDefault="0048141D" w:rsidP="0048141D">
            <w:pPr>
              <w:rPr>
                <w:sz w:val="22"/>
                <w:szCs w:val="22"/>
              </w:rPr>
            </w:pPr>
          </w:p>
          <w:p w14:paraId="62AA951A" w14:textId="77777777" w:rsidR="0048141D" w:rsidRDefault="0048141D" w:rsidP="0048141D">
            <w:pPr>
              <w:rPr>
                <w:sz w:val="22"/>
                <w:szCs w:val="22"/>
              </w:rPr>
            </w:pPr>
          </w:p>
          <w:p w14:paraId="45270047" w14:textId="77777777" w:rsidR="0048141D" w:rsidRDefault="0048141D" w:rsidP="0048141D">
            <w:pPr>
              <w:rPr>
                <w:sz w:val="22"/>
                <w:szCs w:val="22"/>
              </w:rPr>
            </w:pPr>
          </w:p>
          <w:p w14:paraId="68084A61" w14:textId="04428AF9" w:rsidR="0048141D" w:rsidRDefault="0048141D" w:rsidP="0048141D">
            <w:pPr>
              <w:jc w:val="center"/>
              <w:rPr>
                <w:color w:val="000000"/>
                <w:sz w:val="22"/>
                <w:szCs w:val="22"/>
              </w:rPr>
            </w:pPr>
            <w:r>
              <w:rPr>
                <w:color w:val="000000"/>
                <w:sz w:val="22"/>
                <w:szCs w:val="22"/>
              </w:rPr>
              <w:t xml:space="preserve">        Da/Nu</w:t>
            </w:r>
          </w:p>
        </w:tc>
      </w:tr>
      <w:tr w:rsidR="0048141D" w14:paraId="5E73E4AA" w14:textId="77777777" w:rsidTr="0048141D">
        <w:trPr>
          <w:trHeight w:val="2240"/>
        </w:trPr>
        <w:tc>
          <w:tcPr>
            <w:tcW w:w="1582" w:type="dxa"/>
          </w:tcPr>
          <w:p w14:paraId="7D227ADF" w14:textId="77777777" w:rsidR="0048141D" w:rsidRDefault="0048141D" w:rsidP="0048141D">
            <w:pPr>
              <w:rPr>
                <w:sz w:val="22"/>
                <w:szCs w:val="22"/>
              </w:rPr>
            </w:pPr>
          </w:p>
          <w:p w14:paraId="2ED0AE28" w14:textId="77777777" w:rsidR="0048141D" w:rsidRDefault="0048141D" w:rsidP="0048141D">
            <w:pPr>
              <w:rPr>
                <w:sz w:val="22"/>
                <w:szCs w:val="22"/>
              </w:rPr>
            </w:pPr>
            <w:r>
              <w:rPr>
                <w:sz w:val="22"/>
                <w:szCs w:val="22"/>
              </w:rPr>
              <w:t>9.6</w:t>
            </w:r>
          </w:p>
          <w:p w14:paraId="48E4F19F" w14:textId="16B5F2CD" w:rsidR="0048141D" w:rsidRDefault="0048141D" w:rsidP="0048141D">
            <w:pPr>
              <w:rPr>
                <w:color w:val="000000"/>
                <w:sz w:val="22"/>
                <w:szCs w:val="22"/>
              </w:rPr>
            </w:pPr>
            <w:r>
              <w:rPr>
                <w:sz w:val="22"/>
                <w:szCs w:val="22"/>
              </w:rPr>
              <w:t>Facilitați dezvoltare infrastructurii sustenabile pentru țările în curs de dezvoltare</w:t>
            </w:r>
          </w:p>
        </w:tc>
        <w:tc>
          <w:tcPr>
            <w:tcW w:w="5902" w:type="dxa"/>
          </w:tcPr>
          <w:p w14:paraId="12164398" w14:textId="77777777" w:rsidR="0048141D" w:rsidRDefault="0048141D" w:rsidP="0048141D">
            <w:pPr>
              <w:jc w:val="both"/>
              <w:rPr>
                <w:color w:val="000000"/>
                <w:sz w:val="22"/>
                <w:szCs w:val="22"/>
              </w:rPr>
            </w:pPr>
          </w:p>
        </w:tc>
        <w:tc>
          <w:tcPr>
            <w:tcW w:w="1866" w:type="dxa"/>
          </w:tcPr>
          <w:p w14:paraId="5D3053C6" w14:textId="77777777" w:rsidR="0048141D" w:rsidRDefault="0048141D" w:rsidP="0048141D">
            <w:pPr>
              <w:rPr>
                <w:sz w:val="22"/>
                <w:szCs w:val="22"/>
              </w:rPr>
            </w:pPr>
          </w:p>
          <w:p w14:paraId="220AC0B4" w14:textId="77777777" w:rsidR="0048141D" w:rsidRDefault="0048141D" w:rsidP="0048141D">
            <w:pPr>
              <w:rPr>
                <w:sz w:val="22"/>
                <w:szCs w:val="22"/>
              </w:rPr>
            </w:pPr>
          </w:p>
          <w:p w14:paraId="118F70D7" w14:textId="77777777" w:rsidR="0048141D" w:rsidRDefault="0048141D" w:rsidP="0048141D">
            <w:pPr>
              <w:rPr>
                <w:sz w:val="22"/>
                <w:szCs w:val="22"/>
              </w:rPr>
            </w:pPr>
          </w:p>
          <w:p w14:paraId="7B2BE818" w14:textId="46E8AB77" w:rsidR="0048141D" w:rsidRDefault="0048141D" w:rsidP="0048141D">
            <w:pPr>
              <w:jc w:val="center"/>
              <w:rPr>
                <w:color w:val="000000"/>
                <w:sz w:val="22"/>
                <w:szCs w:val="22"/>
              </w:rPr>
            </w:pPr>
            <w:r>
              <w:rPr>
                <w:color w:val="000000"/>
                <w:sz w:val="22"/>
                <w:szCs w:val="22"/>
              </w:rPr>
              <w:t xml:space="preserve">        Da/Nu</w:t>
            </w:r>
          </w:p>
        </w:tc>
      </w:tr>
      <w:tr w:rsidR="0048141D" w14:paraId="43831F54" w14:textId="77777777" w:rsidTr="0048141D">
        <w:trPr>
          <w:trHeight w:val="2240"/>
        </w:trPr>
        <w:tc>
          <w:tcPr>
            <w:tcW w:w="1582" w:type="dxa"/>
          </w:tcPr>
          <w:p w14:paraId="23810682" w14:textId="77777777" w:rsidR="0048141D" w:rsidRDefault="0048141D" w:rsidP="0048141D">
            <w:pPr>
              <w:rPr>
                <w:sz w:val="22"/>
                <w:szCs w:val="22"/>
              </w:rPr>
            </w:pPr>
          </w:p>
          <w:p w14:paraId="27E365FF" w14:textId="77777777" w:rsidR="0048141D" w:rsidRDefault="0048141D" w:rsidP="0048141D">
            <w:pPr>
              <w:rPr>
                <w:sz w:val="22"/>
                <w:szCs w:val="22"/>
              </w:rPr>
            </w:pPr>
            <w:r>
              <w:rPr>
                <w:sz w:val="22"/>
                <w:szCs w:val="22"/>
              </w:rPr>
              <w:t>9.7</w:t>
            </w:r>
          </w:p>
          <w:p w14:paraId="59CCA706" w14:textId="77777777" w:rsidR="0048141D" w:rsidRDefault="0048141D" w:rsidP="0048141D">
            <w:pPr>
              <w:rPr>
                <w:sz w:val="22"/>
                <w:szCs w:val="22"/>
              </w:rPr>
            </w:pPr>
            <w:r>
              <w:rPr>
                <w:sz w:val="22"/>
                <w:szCs w:val="22"/>
              </w:rPr>
              <w:t>Susțineți dezvoltarea tehnologiei autohtone și diversificare industrială</w:t>
            </w:r>
          </w:p>
          <w:p w14:paraId="4D26A092" w14:textId="77777777" w:rsidR="0048141D" w:rsidRDefault="0048141D" w:rsidP="0048141D">
            <w:pPr>
              <w:rPr>
                <w:sz w:val="22"/>
                <w:szCs w:val="22"/>
              </w:rPr>
            </w:pPr>
          </w:p>
        </w:tc>
        <w:tc>
          <w:tcPr>
            <w:tcW w:w="5902" w:type="dxa"/>
          </w:tcPr>
          <w:p w14:paraId="1B3084A6" w14:textId="77777777" w:rsidR="0048141D" w:rsidRDefault="0048141D" w:rsidP="0048141D">
            <w:pPr>
              <w:jc w:val="center"/>
              <w:rPr>
                <w:sz w:val="22"/>
                <w:szCs w:val="22"/>
              </w:rPr>
            </w:pPr>
          </w:p>
          <w:p w14:paraId="5DEAD21C" w14:textId="77777777" w:rsidR="0048141D" w:rsidRDefault="0048141D" w:rsidP="0048141D">
            <w:pPr>
              <w:jc w:val="both"/>
              <w:rPr>
                <w:color w:val="000000"/>
                <w:sz w:val="22"/>
                <w:szCs w:val="22"/>
              </w:rPr>
            </w:pPr>
          </w:p>
        </w:tc>
        <w:tc>
          <w:tcPr>
            <w:tcW w:w="1866" w:type="dxa"/>
          </w:tcPr>
          <w:p w14:paraId="2F5D8443" w14:textId="77777777" w:rsidR="0048141D" w:rsidRDefault="0048141D" w:rsidP="0048141D">
            <w:pPr>
              <w:rPr>
                <w:sz w:val="22"/>
                <w:szCs w:val="22"/>
              </w:rPr>
            </w:pPr>
          </w:p>
          <w:p w14:paraId="31A7BB68" w14:textId="77777777" w:rsidR="0048141D" w:rsidRDefault="0048141D" w:rsidP="0048141D">
            <w:pPr>
              <w:rPr>
                <w:sz w:val="22"/>
                <w:szCs w:val="22"/>
              </w:rPr>
            </w:pPr>
          </w:p>
          <w:p w14:paraId="0ACD600C" w14:textId="77777777" w:rsidR="0048141D" w:rsidRDefault="0048141D" w:rsidP="0048141D">
            <w:pPr>
              <w:rPr>
                <w:sz w:val="22"/>
                <w:szCs w:val="22"/>
              </w:rPr>
            </w:pPr>
          </w:p>
          <w:p w14:paraId="148B6A8B" w14:textId="03EA68FB" w:rsidR="0048141D" w:rsidRDefault="0048141D" w:rsidP="0048141D">
            <w:pPr>
              <w:rPr>
                <w:sz w:val="22"/>
                <w:szCs w:val="22"/>
              </w:rPr>
            </w:pPr>
            <w:r>
              <w:rPr>
                <w:color w:val="000000"/>
                <w:sz w:val="22"/>
                <w:szCs w:val="22"/>
              </w:rPr>
              <w:t xml:space="preserve">        Da/Nu</w:t>
            </w:r>
          </w:p>
        </w:tc>
      </w:tr>
      <w:tr w:rsidR="0048141D" w14:paraId="76357C93" w14:textId="77777777" w:rsidTr="0048141D">
        <w:trPr>
          <w:trHeight w:val="2240"/>
        </w:trPr>
        <w:tc>
          <w:tcPr>
            <w:tcW w:w="1582" w:type="dxa"/>
          </w:tcPr>
          <w:p w14:paraId="7B27FF0F" w14:textId="77777777" w:rsidR="0048141D" w:rsidRDefault="0048141D" w:rsidP="0048141D">
            <w:pPr>
              <w:rPr>
                <w:sz w:val="22"/>
                <w:szCs w:val="22"/>
              </w:rPr>
            </w:pPr>
            <w:r>
              <w:rPr>
                <w:sz w:val="22"/>
                <w:szCs w:val="22"/>
              </w:rPr>
              <w:lastRenderedPageBreak/>
              <w:t>9.8</w:t>
            </w:r>
          </w:p>
          <w:p w14:paraId="3DA2496D" w14:textId="4870D9E3" w:rsidR="0048141D" w:rsidRDefault="0048141D" w:rsidP="0048141D">
            <w:pPr>
              <w:rPr>
                <w:sz w:val="22"/>
                <w:szCs w:val="22"/>
              </w:rPr>
            </w:pPr>
            <w:r>
              <w:rPr>
                <w:sz w:val="22"/>
                <w:szCs w:val="22"/>
              </w:rPr>
              <w:t xml:space="preserve">Accesul universal la informație și tehnologia de comunicare </w:t>
            </w:r>
          </w:p>
        </w:tc>
        <w:tc>
          <w:tcPr>
            <w:tcW w:w="5902" w:type="dxa"/>
          </w:tcPr>
          <w:p w14:paraId="15E7B8B6" w14:textId="77777777" w:rsidR="0048141D" w:rsidRDefault="0048141D" w:rsidP="0048141D">
            <w:pPr>
              <w:jc w:val="center"/>
              <w:rPr>
                <w:sz w:val="22"/>
                <w:szCs w:val="22"/>
              </w:rPr>
            </w:pPr>
          </w:p>
        </w:tc>
        <w:tc>
          <w:tcPr>
            <w:tcW w:w="1866" w:type="dxa"/>
          </w:tcPr>
          <w:p w14:paraId="2C63B88D" w14:textId="77777777" w:rsidR="0048141D" w:rsidRDefault="0048141D" w:rsidP="0048141D">
            <w:pPr>
              <w:rPr>
                <w:sz w:val="22"/>
                <w:szCs w:val="22"/>
              </w:rPr>
            </w:pPr>
          </w:p>
          <w:p w14:paraId="08ABBFF5" w14:textId="77777777" w:rsidR="0048141D" w:rsidRDefault="0048141D" w:rsidP="0048141D">
            <w:pPr>
              <w:rPr>
                <w:sz w:val="22"/>
                <w:szCs w:val="22"/>
              </w:rPr>
            </w:pPr>
          </w:p>
          <w:p w14:paraId="3FEFDF76" w14:textId="77777777" w:rsidR="0048141D" w:rsidRDefault="0048141D" w:rsidP="0048141D">
            <w:pPr>
              <w:rPr>
                <w:sz w:val="22"/>
                <w:szCs w:val="22"/>
              </w:rPr>
            </w:pPr>
          </w:p>
          <w:p w14:paraId="75A5D6FC" w14:textId="705C9A51" w:rsidR="0048141D" w:rsidRDefault="0048141D" w:rsidP="0048141D">
            <w:pPr>
              <w:rPr>
                <w:sz w:val="22"/>
                <w:szCs w:val="22"/>
              </w:rPr>
            </w:pPr>
            <w:r>
              <w:rPr>
                <w:color w:val="000000"/>
                <w:sz w:val="22"/>
                <w:szCs w:val="22"/>
              </w:rPr>
              <w:t xml:space="preserve">        Da/Nu</w:t>
            </w:r>
          </w:p>
        </w:tc>
      </w:tr>
    </w:tbl>
    <w:p w14:paraId="3EACC08A" w14:textId="77777777" w:rsidR="0096255C" w:rsidRDefault="0096255C">
      <w:pPr>
        <w:ind w:left="360"/>
        <w:rPr>
          <w:sz w:val="22"/>
          <w:szCs w:val="22"/>
        </w:rPr>
      </w:pPr>
    </w:p>
    <w:p w14:paraId="04634C79" w14:textId="77777777" w:rsidR="0096255C" w:rsidRDefault="00000000">
      <w:pPr>
        <w:numPr>
          <w:ilvl w:val="0"/>
          <w:numId w:val="1"/>
        </w:numPr>
        <w:pBdr>
          <w:top w:val="nil"/>
          <w:left w:val="nil"/>
          <w:bottom w:val="nil"/>
          <w:right w:val="nil"/>
          <w:between w:val="nil"/>
        </w:pBdr>
        <w:rPr>
          <w:color w:val="000000"/>
          <w:sz w:val="22"/>
          <w:szCs w:val="22"/>
        </w:rPr>
      </w:pPr>
      <w:r>
        <w:rPr>
          <w:color w:val="000000"/>
          <w:sz w:val="22"/>
          <w:szCs w:val="22"/>
        </w:rPr>
        <w:t>În urma deciziei voastre cu privire la cât de multe dintre aceste ținte sunt realizabile, realizați cercetarea suplimentară.?</w:t>
      </w:r>
    </w:p>
    <w:p w14:paraId="7079655E" w14:textId="77777777" w:rsidR="0096255C" w:rsidRDefault="0096255C">
      <w:pPr>
        <w:rPr>
          <w:sz w:val="22"/>
          <w:szCs w:val="22"/>
        </w:rPr>
      </w:pPr>
    </w:p>
    <w:tbl>
      <w:tblPr>
        <w:tblStyle w:val="a2"/>
        <w:tblW w:w="9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77"/>
      </w:tblGrid>
      <w:tr w:rsidR="0096255C" w14:paraId="4075F7B4" w14:textId="77777777" w:rsidTr="0048141D">
        <w:trPr>
          <w:trHeight w:val="207"/>
        </w:trPr>
        <w:tc>
          <w:tcPr>
            <w:tcW w:w="9377" w:type="dxa"/>
            <w:shd w:val="clear" w:color="auto" w:fill="D9E2F3"/>
          </w:tcPr>
          <w:p w14:paraId="7C32B5D0" w14:textId="77777777" w:rsidR="0096255C" w:rsidRDefault="00000000">
            <w:pPr>
              <w:tabs>
                <w:tab w:val="center" w:pos="4580"/>
                <w:tab w:val="left" w:pos="5580"/>
              </w:tabs>
              <w:rPr>
                <w:sz w:val="28"/>
                <w:szCs w:val="28"/>
              </w:rPr>
            </w:pPr>
            <w:r>
              <w:rPr>
                <w:sz w:val="28"/>
                <w:szCs w:val="28"/>
              </w:rPr>
              <w:tab/>
              <w:t>Note</w:t>
            </w:r>
            <w:r>
              <w:rPr>
                <w:sz w:val="28"/>
                <w:szCs w:val="28"/>
              </w:rPr>
              <w:tab/>
            </w:r>
          </w:p>
        </w:tc>
      </w:tr>
      <w:tr w:rsidR="0096255C" w14:paraId="609F6AAC" w14:textId="77777777" w:rsidTr="0048141D">
        <w:trPr>
          <w:trHeight w:val="5158"/>
        </w:trPr>
        <w:tc>
          <w:tcPr>
            <w:tcW w:w="9377" w:type="dxa"/>
          </w:tcPr>
          <w:p w14:paraId="08AC9A12" w14:textId="77777777" w:rsidR="0096255C" w:rsidRDefault="0096255C">
            <w:pPr>
              <w:rPr>
                <w:sz w:val="22"/>
                <w:szCs w:val="22"/>
              </w:rPr>
            </w:pPr>
          </w:p>
        </w:tc>
      </w:tr>
    </w:tbl>
    <w:p w14:paraId="5ECC22EC" w14:textId="77777777" w:rsidR="0096255C" w:rsidRDefault="0096255C">
      <w:pPr>
        <w:jc w:val="both"/>
        <w:rPr>
          <w:color w:val="000000"/>
          <w:sz w:val="22"/>
          <w:szCs w:val="22"/>
        </w:rPr>
      </w:pPr>
    </w:p>
    <w:p w14:paraId="58649ACA" w14:textId="77777777" w:rsidR="0096255C" w:rsidRDefault="00000000">
      <w:pPr>
        <w:numPr>
          <w:ilvl w:val="0"/>
          <w:numId w:val="1"/>
        </w:numPr>
        <w:pBdr>
          <w:top w:val="nil"/>
          <w:left w:val="nil"/>
          <w:bottom w:val="nil"/>
          <w:right w:val="nil"/>
          <w:between w:val="nil"/>
        </w:pBdr>
        <w:jc w:val="both"/>
        <w:rPr>
          <w:color w:val="000000"/>
          <w:sz w:val="22"/>
          <w:szCs w:val="22"/>
        </w:rPr>
      </w:pPr>
      <w:r>
        <w:rPr>
          <w:color w:val="000000"/>
          <w:sz w:val="22"/>
          <w:szCs w:val="22"/>
        </w:rPr>
        <w:t>Folosind planșa de poster pusă la dispoziție sau programul online, vă rugăm să creați un material vizual al planurilor voastre detaliate și să atașați o explicație scrisă a îmbunătățirilor.</w:t>
      </w:r>
    </w:p>
    <w:p w14:paraId="2693162B" w14:textId="33042BAB" w:rsidR="0096255C" w:rsidRDefault="0096255C">
      <w:pPr>
        <w:jc w:val="both"/>
        <w:rPr>
          <w:color w:val="000000"/>
          <w:sz w:val="22"/>
          <w:szCs w:val="22"/>
        </w:rPr>
      </w:pPr>
    </w:p>
    <w:p w14:paraId="73C640D7" w14:textId="3A8FA044" w:rsidR="0096255C" w:rsidRDefault="0096255C">
      <w:pPr>
        <w:jc w:val="center"/>
        <w:rPr>
          <w:color w:val="000000"/>
          <w:sz w:val="22"/>
          <w:szCs w:val="22"/>
        </w:rPr>
      </w:pPr>
    </w:p>
    <w:p w14:paraId="7E061EF8" w14:textId="77777777" w:rsidR="00574A81" w:rsidRDefault="00574A81">
      <w:pPr>
        <w:jc w:val="center"/>
        <w:rPr>
          <w:color w:val="000000"/>
          <w:sz w:val="22"/>
          <w:szCs w:val="22"/>
        </w:rPr>
      </w:pPr>
    </w:p>
    <w:p w14:paraId="6374BD30" w14:textId="78CEEC8E" w:rsidR="00574A81" w:rsidRPr="00196002" w:rsidRDefault="00574A81" w:rsidP="00574A81">
      <w:pPr>
        <w:pStyle w:val="NormalWeb"/>
      </w:pPr>
      <w:r>
        <w:rPr>
          <w:noProof/>
        </w:rPr>
        <w:drawing>
          <wp:inline distT="0" distB="0" distL="0" distR="0" wp14:anchorId="108AD074" wp14:editId="386BA8D7">
            <wp:extent cx="542925" cy="168275"/>
            <wp:effectExtent l="0" t="0" r="9525" b="3175"/>
            <wp:docPr id="1520151541" name="image4.png" descr="Creative Commons Attribution NonCommercial license logo"/>
            <wp:cNvGraphicFramePr/>
            <a:graphic xmlns:a="http://schemas.openxmlformats.org/drawingml/2006/main">
              <a:graphicData uri="http://schemas.openxmlformats.org/drawingml/2006/picture">
                <pic:pic xmlns:pic="http://schemas.openxmlformats.org/drawingml/2006/picture">
                  <pic:nvPicPr>
                    <pic:cNvPr id="0" name="image4.png" descr="Creative Commons Attribution NonCommercial license logo"/>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542925" cy="168275"/>
                    </a:xfrm>
                    <a:prstGeom prst="rect">
                      <a:avLst/>
                    </a:prstGeom>
                    <a:ln/>
                  </pic:spPr>
                </pic:pic>
              </a:graphicData>
            </a:graphic>
          </wp:inline>
        </w:drawing>
      </w:r>
      <w:r>
        <w:rPr>
          <w:rFonts w:ascii="Corbel" w:hAnsi="Corbel"/>
          <w:color w:val="000000"/>
          <w:sz w:val="20"/>
          <w:szCs w:val="20"/>
        </w:rPr>
        <w:br/>
        <w:t xml:space="preserve">Dacă nu se face o altă mențiune, </w:t>
      </w:r>
      <w:r>
        <w:rPr>
          <w:rFonts w:ascii="Corbel" w:hAnsi="Corbel"/>
          <w:i/>
          <w:iCs/>
          <w:color w:val="000000"/>
          <w:sz w:val="20"/>
          <w:szCs w:val="20"/>
        </w:rPr>
        <w:t>Cultivarea Competenței Globale prin Scopurile De Dezvoltare Sustenabilă ale Națiunilor Unite, prin</w:t>
      </w:r>
      <w:r>
        <w:rPr>
          <w:rFonts w:ascii="Corbel" w:hAnsi="Corbel"/>
          <w:color w:val="000000"/>
          <w:sz w:val="20"/>
          <w:szCs w:val="20"/>
        </w:rPr>
        <w:t xml:space="preserve"> </w:t>
      </w:r>
      <w:hyperlink r:id="rId11" w:history="1">
        <w:r>
          <w:rPr>
            <w:rStyle w:val="Hyperlink"/>
            <w:rFonts w:ascii="Corbel" w:hAnsi="Corbel"/>
            <w:color w:val="0563C1"/>
            <w:sz w:val="20"/>
            <w:szCs w:val="20"/>
          </w:rPr>
          <w:t>World Affairs Council of Seattle</w:t>
        </w:r>
      </w:hyperlink>
      <w:r>
        <w:rPr>
          <w:rFonts w:ascii="Corbel" w:hAnsi="Corbel"/>
          <w:color w:val="000000"/>
          <w:sz w:val="20"/>
          <w:szCs w:val="20"/>
        </w:rPr>
        <w:t xml:space="preserve">, este disponibilă sub licența </w:t>
      </w:r>
      <w:hyperlink r:id="rId12" w:history="1">
        <w:r>
          <w:rPr>
            <w:rStyle w:val="Hyperlink"/>
            <w:rFonts w:ascii="Corbel" w:hAnsi="Corbel"/>
            <w:color w:val="0563C1"/>
            <w:sz w:val="20"/>
            <w:szCs w:val="20"/>
          </w:rPr>
          <w:t>Creative Commons Attribution-NonCommercial License</w:t>
        </w:r>
      </w:hyperlink>
      <w:r>
        <w:rPr>
          <w:rFonts w:ascii="Corbel" w:hAnsi="Corbel"/>
          <w:color w:val="000000"/>
          <w:sz w:val="20"/>
          <w:szCs w:val="20"/>
        </w:rPr>
        <w:t>. Toate logo-urile și mărcile aparțin proprietarilor respectivi.</w:t>
      </w:r>
    </w:p>
    <w:p w14:paraId="455EDDEE" w14:textId="77777777" w:rsidR="00574A81" w:rsidRDefault="00574A81">
      <w:pPr>
        <w:jc w:val="center"/>
        <w:rPr>
          <w:color w:val="000000"/>
          <w:sz w:val="22"/>
          <w:szCs w:val="22"/>
        </w:rPr>
      </w:pPr>
    </w:p>
    <w:sectPr w:rsidR="00574A81" w:rsidSect="00574A81">
      <w:headerReference w:type="default" r:id="rId13"/>
      <w:footerReference w:type="default" r:id="rId14"/>
      <w:pgSz w:w="12240" w:h="15840" w:code="1"/>
      <w:pgMar w:top="1440" w:right="1440" w:bottom="1152"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25B1" w14:textId="77777777" w:rsidR="0055051C" w:rsidRDefault="0055051C">
      <w:r>
        <w:separator/>
      </w:r>
    </w:p>
  </w:endnote>
  <w:endnote w:type="continuationSeparator" w:id="0">
    <w:p w14:paraId="5152D925" w14:textId="77777777" w:rsidR="0055051C" w:rsidRDefault="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22FD8" w14:textId="77777777" w:rsidR="0096255C" w:rsidRDefault="00000000">
    <w:pPr>
      <w:jc w:val="center"/>
      <w:rPr>
        <w:color w:val="000000"/>
        <w:sz w:val="22"/>
        <w:szCs w:val="22"/>
      </w:rPr>
    </w:pPr>
    <w:r>
      <w:rPr>
        <w:color w:val="000000"/>
        <w:sz w:val="22"/>
        <w:szCs w:val="22"/>
      </w:rPr>
      <w:t>This is World Affairs Council - Seattle Global Classroom resource.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931FF" w14:textId="77777777" w:rsidR="0055051C" w:rsidRDefault="0055051C">
      <w:r>
        <w:separator/>
      </w:r>
    </w:p>
  </w:footnote>
  <w:footnote w:type="continuationSeparator" w:id="0">
    <w:p w14:paraId="62E8DD3E" w14:textId="77777777" w:rsidR="0055051C" w:rsidRDefault="00550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F141" w14:textId="5291B312" w:rsidR="0096255C" w:rsidRDefault="00000000">
    <w:pPr>
      <w:pBdr>
        <w:top w:val="nil"/>
        <w:left w:val="nil"/>
        <w:bottom w:val="nil"/>
        <w:right w:val="nil"/>
        <w:between w:val="nil"/>
      </w:pBdr>
      <w:tabs>
        <w:tab w:val="center" w:pos="4680"/>
        <w:tab w:val="right" w:pos="9360"/>
      </w:tabs>
      <w:ind w:left="360" w:firstLine="4320"/>
      <w:rPr>
        <w:color w:val="000000"/>
      </w:rPr>
    </w:pPr>
    <w:r>
      <w:rPr>
        <w:color w:val="000000"/>
      </w:rPr>
      <w:t>Nume/Grup:</w:t>
    </w:r>
    <w:r w:rsidR="0048141D">
      <w:rPr>
        <w:color w:val="000000"/>
      </w:rPr>
      <w:t xml:space="preserve"> ____________________________</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D1CCE"/>
    <w:multiLevelType w:val="multilevel"/>
    <w:tmpl w:val="67F48E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106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55C"/>
    <w:rsid w:val="0001355B"/>
    <w:rsid w:val="0048141D"/>
    <w:rsid w:val="0055051C"/>
    <w:rsid w:val="00574A81"/>
    <w:rsid w:val="00693288"/>
    <w:rsid w:val="007B3E45"/>
    <w:rsid w:val="00800284"/>
    <w:rsid w:val="00903116"/>
    <w:rsid w:val="00962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793FC"/>
  <w15:docId w15:val="{511233BC-EDAF-4020-96A5-21AF33BE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A55AF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55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AF0"/>
    <w:rPr>
      <w:color w:val="0000FF"/>
      <w:u w:val="single"/>
    </w:rPr>
  </w:style>
  <w:style w:type="paragraph" w:styleId="ListParagraph">
    <w:name w:val="List Paragraph"/>
    <w:basedOn w:val="Normal"/>
    <w:uiPriority w:val="34"/>
    <w:qFormat/>
    <w:rsid w:val="00FA58A0"/>
    <w:pPr>
      <w:ind w:left="720"/>
      <w:contextualSpacing/>
    </w:pPr>
  </w:style>
  <w:style w:type="character" w:customStyle="1" w:styleId="UnresolvedMention1">
    <w:name w:val="Unresolved Mention1"/>
    <w:basedOn w:val="DefaultParagraphFont"/>
    <w:uiPriority w:val="99"/>
    <w:semiHidden/>
    <w:unhideWhenUsed/>
    <w:rsid w:val="00FA58A0"/>
    <w:rPr>
      <w:color w:val="605E5C"/>
      <w:shd w:val="clear" w:color="auto" w:fill="E1DFDD"/>
    </w:rPr>
  </w:style>
  <w:style w:type="paragraph" w:styleId="Header">
    <w:name w:val="header"/>
    <w:basedOn w:val="Normal"/>
    <w:link w:val="HeaderChar"/>
    <w:uiPriority w:val="99"/>
    <w:unhideWhenUsed/>
    <w:rsid w:val="00AE1BD5"/>
    <w:pPr>
      <w:tabs>
        <w:tab w:val="center" w:pos="4680"/>
        <w:tab w:val="right" w:pos="9360"/>
      </w:tabs>
    </w:pPr>
  </w:style>
  <w:style w:type="character" w:customStyle="1" w:styleId="HeaderChar">
    <w:name w:val="Header Char"/>
    <w:basedOn w:val="DefaultParagraphFont"/>
    <w:link w:val="Header"/>
    <w:uiPriority w:val="99"/>
    <w:rsid w:val="00AE1BD5"/>
  </w:style>
  <w:style w:type="paragraph" w:styleId="Footer">
    <w:name w:val="footer"/>
    <w:basedOn w:val="Normal"/>
    <w:link w:val="FooterChar"/>
    <w:uiPriority w:val="99"/>
    <w:unhideWhenUsed/>
    <w:rsid w:val="00AE1BD5"/>
    <w:pPr>
      <w:tabs>
        <w:tab w:val="center" w:pos="4680"/>
        <w:tab w:val="right" w:pos="9360"/>
      </w:tabs>
    </w:pPr>
  </w:style>
  <w:style w:type="character" w:customStyle="1" w:styleId="FooterChar">
    <w:name w:val="Footer Char"/>
    <w:basedOn w:val="DefaultParagraphFont"/>
    <w:link w:val="Footer"/>
    <w:uiPriority w:val="99"/>
    <w:rsid w:val="00AE1BD5"/>
  </w:style>
  <w:style w:type="character" w:customStyle="1" w:styleId="wdyuqq">
    <w:name w:val="wdyuqq"/>
    <w:basedOn w:val="DefaultParagraphFont"/>
    <w:rsid w:val="00A733A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affai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globalgoals.org/goals/9-industry-innovation-and-infrastructur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nU+DLerX23diqbRIB6ZF6CKlQ==">CgMxLjA4AHIhMUpIWWpOeExCd1NSb1JUNkc2RzBEaXg2cHhZLU1uVEJo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411</Words>
  <Characters>2406</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RO-Lesson3-SDG9-Organizers</dc:title>
  <dc:creator>Ina Chong</dc:creator>
  <cp:lastModifiedBy>Barbara Soots</cp:lastModifiedBy>
  <cp:revision>5</cp:revision>
  <dcterms:created xsi:type="dcterms:W3CDTF">2024-05-24T19:50:00Z</dcterms:created>
  <dcterms:modified xsi:type="dcterms:W3CDTF">2024-05-24T19:58:00Z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2024-05-24T19:50:57Z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f5a64010-c5b2-4dc6-94e0-8b23813288cd</vt:lpwstr>
  </property>
  <property fmtid="{D5CDD505-2E9C-101B-9397-08002B2CF9AE}" pid="8" name="MSIP_Label_9145f431-4c8c-42c6-a5a5-ba6d3bdea585_ContentBits">
    <vt:lpwstr>0</vt:lpwstr>
  </property>
</Properties>
</file>