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BBF632" w14:textId="2219F9C4" w:rsidR="00285460" w:rsidRPr="006F37A4" w:rsidRDefault="008675FD" w:rsidP="00285460">
      <w:pPr>
        <w:jc w:val="center"/>
        <w:rPr>
          <w:rFonts w:ascii="Corbel" w:hAnsi="Corbel"/>
        </w:rPr>
      </w:pPr>
      <w:r w:rsidRPr="006F37A4">
        <w:rPr>
          <w:rFonts w:ascii="Corbel" w:hAnsi="Corbel"/>
          <w:noProof/>
        </w:rPr>
        <w:drawing>
          <wp:inline distT="0" distB="0" distL="0" distR="0" wp14:anchorId="598F905F" wp14:editId="072B8A4E">
            <wp:extent cx="6464935" cy="9144000"/>
            <wp:effectExtent l="0" t="0" r="0" b="0"/>
            <wp:docPr id="1297603743" name="Picture 1" descr="A group of people running on a road&#10;&#10;Lesson 14 Cover, SDG Number 8, Decent Work and Economic Growt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603743" name="Picture 1" descr="A group of people running on a road&#10;&#10;Lesson 14 Cover, SDG Number 8, Decent Work and Economic Growth Icon"/>
                    <pic:cNvPicPr/>
                  </pic:nvPicPr>
                  <pic:blipFill>
                    <a:blip r:embed="rId10">
                      <a:extLst>
                        <a:ext uri="{28A0092B-C50C-407E-A947-70E740481C1C}">
                          <a14:useLocalDpi xmlns:a14="http://schemas.microsoft.com/office/drawing/2010/main" val="0"/>
                        </a:ext>
                      </a:extLst>
                    </a:blip>
                    <a:stretch>
                      <a:fillRect/>
                    </a:stretch>
                  </pic:blipFill>
                  <pic:spPr>
                    <a:xfrm>
                      <a:off x="0" y="0"/>
                      <a:ext cx="6464935" cy="9144000"/>
                    </a:xfrm>
                    <a:prstGeom prst="rect">
                      <a:avLst/>
                    </a:prstGeom>
                  </pic:spPr>
                </pic:pic>
              </a:graphicData>
            </a:graphic>
          </wp:inline>
        </w:drawing>
      </w:r>
    </w:p>
    <w:p w14:paraId="73832328" w14:textId="3B83ADDD" w:rsidR="00E61924" w:rsidRPr="006F37A4" w:rsidRDefault="00E61924" w:rsidP="00266837">
      <w:pPr>
        <w:jc w:val="center"/>
        <w:rPr>
          <w:rFonts w:ascii="Corbel" w:hAnsi="Corbel"/>
          <w:color w:val="81253D"/>
        </w:rPr>
      </w:pPr>
    </w:p>
    <w:p w14:paraId="438BECB7" w14:textId="2D0CE505" w:rsidR="003B258E" w:rsidRPr="006F37A4" w:rsidRDefault="003B258E" w:rsidP="003B258E">
      <w:pPr>
        <w:pStyle w:val="paragraph"/>
        <w:spacing w:before="0" w:beforeAutospacing="0" w:after="0" w:afterAutospacing="0"/>
        <w:jc w:val="center"/>
        <w:textAlignment w:val="baseline"/>
        <w:rPr>
          <w:rFonts w:ascii="Corbel" w:hAnsi="Corbel" w:cs="Segoe UI"/>
          <w:b/>
          <w:bCs/>
          <w:color w:val="81253D"/>
          <w:sz w:val="32"/>
          <w:szCs w:val="32"/>
        </w:rPr>
      </w:pPr>
      <w:r w:rsidRPr="006F37A4">
        <w:rPr>
          <w:rStyle w:val="normaltextrun"/>
          <w:rFonts w:ascii="Corbel" w:eastAsiaTheme="majorEastAsia" w:hAnsi="Corbel" w:cs="Segoe UI"/>
          <w:b/>
          <w:bCs/>
          <w:color w:val="81253D"/>
          <w:sz w:val="32"/>
          <w:szCs w:val="32"/>
        </w:rPr>
        <w:t xml:space="preserve">Lesson </w:t>
      </w:r>
      <w:r w:rsidR="0093245B" w:rsidRPr="006F37A4">
        <w:rPr>
          <w:rStyle w:val="normaltextrun"/>
          <w:rFonts w:ascii="Corbel" w:eastAsiaTheme="majorEastAsia" w:hAnsi="Corbel" w:cs="Segoe UI"/>
          <w:b/>
          <w:bCs/>
          <w:color w:val="81253D"/>
          <w:sz w:val="32"/>
          <w:szCs w:val="32"/>
        </w:rPr>
        <w:t>1</w:t>
      </w:r>
      <w:r w:rsidR="009059F4" w:rsidRPr="006F37A4">
        <w:rPr>
          <w:rStyle w:val="normaltextrun"/>
          <w:rFonts w:ascii="Corbel" w:eastAsiaTheme="majorEastAsia" w:hAnsi="Corbel" w:cs="Segoe UI"/>
          <w:b/>
          <w:bCs/>
          <w:color w:val="81253D"/>
          <w:sz w:val="32"/>
          <w:szCs w:val="32"/>
        </w:rPr>
        <w:t>4</w:t>
      </w:r>
      <w:r w:rsidRPr="006F37A4">
        <w:rPr>
          <w:rStyle w:val="normaltextrun"/>
          <w:rFonts w:ascii="Corbel" w:eastAsiaTheme="majorEastAsia" w:hAnsi="Corbel" w:cs="Segoe UI"/>
          <w:b/>
          <w:bCs/>
          <w:color w:val="81253D"/>
          <w:sz w:val="32"/>
          <w:szCs w:val="32"/>
        </w:rPr>
        <w:t>: Sustainable Development Goal #</w:t>
      </w:r>
      <w:r w:rsidR="009059F4" w:rsidRPr="006F37A4">
        <w:rPr>
          <w:rStyle w:val="normaltextrun"/>
          <w:rFonts w:ascii="Corbel" w:eastAsiaTheme="majorEastAsia" w:hAnsi="Corbel" w:cs="Segoe UI"/>
          <w:b/>
          <w:bCs/>
          <w:color w:val="81253D"/>
          <w:sz w:val="32"/>
          <w:szCs w:val="32"/>
        </w:rPr>
        <w:t>8</w:t>
      </w:r>
      <w:r w:rsidRPr="006F37A4">
        <w:rPr>
          <w:rStyle w:val="normaltextrun"/>
          <w:rFonts w:ascii="Corbel" w:eastAsiaTheme="majorEastAsia" w:hAnsi="Corbel" w:cs="Segoe UI"/>
          <w:b/>
          <w:bCs/>
          <w:color w:val="81253D"/>
          <w:sz w:val="32"/>
          <w:szCs w:val="32"/>
        </w:rPr>
        <w:t xml:space="preserve">: </w:t>
      </w:r>
      <w:r w:rsidR="009059F4" w:rsidRPr="006F37A4">
        <w:rPr>
          <w:rStyle w:val="normaltextrun"/>
          <w:rFonts w:ascii="Corbel" w:eastAsiaTheme="majorEastAsia" w:hAnsi="Corbel" w:cs="Segoe UI"/>
          <w:b/>
          <w:bCs/>
          <w:color w:val="81253D"/>
          <w:sz w:val="32"/>
          <w:szCs w:val="32"/>
        </w:rPr>
        <w:t>Decent Work and Economic Growth</w:t>
      </w:r>
      <w:r w:rsidRPr="006F37A4">
        <w:rPr>
          <w:rStyle w:val="eop"/>
          <w:rFonts w:ascii="Corbel" w:eastAsiaTheme="majorEastAsia" w:hAnsi="Corbel" w:cs="Segoe UI"/>
          <w:b/>
          <w:bCs/>
          <w:color w:val="81253D"/>
          <w:sz w:val="32"/>
          <w:szCs w:val="32"/>
        </w:rPr>
        <w:t> </w:t>
      </w:r>
    </w:p>
    <w:p w14:paraId="6A04FC06" w14:textId="77777777" w:rsidR="003B258E" w:rsidRPr="006F37A4" w:rsidRDefault="003B258E" w:rsidP="003B258E">
      <w:pPr>
        <w:pStyle w:val="paragraph"/>
        <w:spacing w:before="0" w:beforeAutospacing="0" w:after="0" w:afterAutospacing="0"/>
        <w:ind w:left="15"/>
        <w:jc w:val="center"/>
        <w:textAlignment w:val="baseline"/>
        <w:rPr>
          <w:rFonts w:ascii="Corbel" w:hAnsi="Corbel" w:cs="Segoe UI"/>
          <w:b/>
          <w:bCs/>
          <w:color w:val="000000"/>
          <w:sz w:val="18"/>
          <w:szCs w:val="18"/>
        </w:rPr>
      </w:pPr>
      <w:r w:rsidRPr="006F37A4">
        <w:rPr>
          <w:rStyle w:val="normaltextrun"/>
          <w:rFonts w:ascii="Corbel" w:eastAsiaTheme="majorEastAsia" w:hAnsi="Corbel" w:cs="Segoe UI"/>
          <w:b/>
          <w:bCs/>
          <w:color w:val="000000"/>
          <w:sz w:val="32"/>
          <w:szCs w:val="32"/>
        </w:rPr>
        <w:t>Student Handout</w:t>
      </w:r>
      <w:r w:rsidRPr="006F37A4">
        <w:rPr>
          <w:rStyle w:val="eop"/>
          <w:rFonts w:ascii="Corbel" w:eastAsiaTheme="majorEastAsia" w:hAnsi="Corbel" w:cs="Segoe UI"/>
          <w:b/>
          <w:bCs/>
          <w:color w:val="000000"/>
          <w:sz w:val="32"/>
          <w:szCs w:val="32"/>
        </w:rPr>
        <w:t> </w:t>
      </w:r>
    </w:p>
    <w:p w14:paraId="5C456053" w14:textId="77777777" w:rsidR="003B258E" w:rsidRPr="006F37A4" w:rsidRDefault="003B258E" w:rsidP="003B258E">
      <w:pPr>
        <w:pStyle w:val="paragraph"/>
        <w:spacing w:before="0" w:beforeAutospacing="0" w:after="0" w:afterAutospacing="0"/>
        <w:textAlignment w:val="baseline"/>
        <w:rPr>
          <w:rFonts w:ascii="Corbel" w:hAnsi="Corbel" w:cs="Segoe UI"/>
          <w:color w:val="000000"/>
          <w:sz w:val="18"/>
          <w:szCs w:val="18"/>
        </w:rPr>
      </w:pPr>
      <w:r w:rsidRPr="006F37A4">
        <w:rPr>
          <w:rStyle w:val="eop"/>
          <w:rFonts w:ascii="Corbel" w:eastAsiaTheme="majorEastAsia" w:hAnsi="Corbel" w:cs="Segoe UI"/>
          <w:color w:val="000000"/>
          <w:sz w:val="22"/>
          <w:szCs w:val="22"/>
        </w:rPr>
        <w:t> </w:t>
      </w:r>
    </w:p>
    <w:p w14:paraId="6C8D2A70" w14:textId="1533871B" w:rsidR="003B258E" w:rsidRPr="006F37A4" w:rsidRDefault="003B258E" w:rsidP="55A93F18">
      <w:pPr>
        <w:pStyle w:val="paragraph"/>
        <w:spacing w:before="0" w:beforeAutospacing="0" w:after="0" w:afterAutospacing="0"/>
        <w:textAlignment w:val="baseline"/>
        <w:rPr>
          <w:rStyle w:val="eop"/>
          <w:rFonts w:ascii="Corbel" w:eastAsiaTheme="majorEastAsia" w:hAnsi="Corbel" w:cs="Segoe UI"/>
          <w:b/>
          <w:bCs/>
          <w:color w:val="81253D"/>
          <w:sz w:val="26"/>
          <w:szCs w:val="26"/>
        </w:rPr>
      </w:pPr>
      <w:r w:rsidRPr="55A93F18">
        <w:rPr>
          <w:rStyle w:val="normaltextrun"/>
          <w:rFonts w:ascii="Corbel" w:eastAsiaTheme="majorEastAsia" w:hAnsi="Corbel" w:cs="Segoe UI"/>
          <w:b/>
          <w:bCs/>
          <w:color w:val="81253D"/>
          <w:sz w:val="26"/>
          <w:szCs w:val="26"/>
        </w:rPr>
        <w:t xml:space="preserve">Module Driving Question: Lessons </w:t>
      </w:r>
      <w:r w:rsidR="00022F2B" w:rsidRPr="55A93F18">
        <w:rPr>
          <w:rStyle w:val="normaltextrun"/>
          <w:rFonts w:ascii="Corbel" w:eastAsiaTheme="majorEastAsia" w:hAnsi="Corbel" w:cs="Segoe UI"/>
          <w:b/>
          <w:bCs/>
          <w:color w:val="81253D"/>
          <w:sz w:val="26"/>
          <w:szCs w:val="26"/>
        </w:rPr>
        <w:t>1</w:t>
      </w:r>
      <w:r w:rsidR="755D7E66" w:rsidRPr="55A93F18">
        <w:rPr>
          <w:rStyle w:val="normaltextrun"/>
          <w:rFonts w:ascii="Corbel" w:eastAsiaTheme="majorEastAsia" w:hAnsi="Corbel" w:cs="Segoe UI"/>
          <w:b/>
          <w:bCs/>
          <w:color w:val="81253D"/>
          <w:sz w:val="26"/>
          <w:szCs w:val="26"/>
        </w:rPr>
        <w:t>3</w:t>
      </w:r>
      <w:r w:rsidR="00022F2B" w:rsidRPr="55A93F18">
        <w:rPr>
          <w:rStyle w:val="normaltextrun"/>
          <w:rFonts w:ascii="Corbel" w:eastAsiaTheme="majorEastAsia" w:hAnsi="Corbel" w:cs="Segoe UI"/>
          <w:b/>
          <w:bCs/>
          <w:color w:val="81253D"/>
          <w:sz w:val="26"/>
          <w:szCs w:val="26"/>
        </w:rPr>
        <w:t>, 1</w:t>
      </w:r>
      <w:r w:rsidR="5FEA855D" w:rsidRPr="55A93F18">
        <w:rPr>
          <w:rStyle w:val="normaltextrun"/>
          <w:rFonts w:ascii="Corbel" w:eastAsiaTheme="majorEastAsia" w:hAnsi="Corbel" w:cs="Segoe UI"/>
          <w:b/>
          <w:bCs/>
          <w:color w:val="81253D"/>
          <w:sz w:val="26"/>
          <w:szCs w:val="26"/>
        </w:rPr>
        <w:t>4</w:t>
      </w:r>
      <w:r w:rsidR="00F349EB" w:rsidRPr="55A93F18">
        <w:rPr>
          <w:rStyle w:val="normaltextrun"/>
          <w:rFonts w:ascii="Corbel" w:eastAsiaTheme="majorEastAsia" w:hAnsi="Corbel" w:cs="Segoe UI"/>
          <w:b/>
          <w:bCs/>
          <w:color w:val="81253D"/>
          <w:sz w:val="26"/>
          <w:szCs w:val="26"/>
        </w:rPr>
        <w:t>, &amp; 1</w:t>
      </w:r>
      <w:r w:rsidR="5F2B2485" w:rsidRPr="55A93F18">
        <w:rPr>
          <w:rStyle w:val="normaltextrun"/>
          <w:rFonts w:ascii="Corbel" w:eastAsiaTheme="majorEastAsia" w:hAnsi="Corbel" w:cs="Segoe UI"/>
          <w:b/>
          <w:bCs/>
          <w:color w:val="81253D"/>
          <w:sz w:val="26"/>
          <w:szCs w:val="26"/>
        </w:rPr>
        <w:t>5</w:t>
      </w:r>
      <w:r w:rsidRPr="55A93F18">
        <w:rPr>
          <w:rStyle w:val="eop"/>
          <w:rFonts w:ascii="Corbel" w:eastAsiaTheme="majorEastAsia" w:hAnsi="Corbel" w:cs="Segoe UI"/>
          <w:b/>
          <w:bCs/>
          <w:color w:val="81253D"/>
          <w:sz w:val="26"/>
          <w:szCs w:val="26"/>
        </w:rPr>
        <w:t> </w:t>
      </w:r>
    </w:p>
    <w:p w14:paraId="3911B029" w14:textId="47E14B93" w:rsidR="0017008E" w:rsidRPr="006F37A4" w:rsidRDefault="00076CA7" w:rsidP="5E647B06">
      <w:pPr>
        <w:spacing w:after="0" w:line="278" w:lineRule="auto"/>
        <w:jc w:val="both"/>
        <w:textAlignment w:val="baseline"/>
        <w:rPr>
          <w:rFonts w:ascii="Corbel" w:eastAsia="Corbel" w:hAnsi="Corbel" w:cs="Corbel"/>
          <w:b/>
          <w:bCs/>
        </w:rPr>
      </w:pPr>
      <w:r w:rsidRPr="006F37A4">
        <w:rPr>
          <w:rFonts w:ascii="Corbel" w:eastAsia="Corbel" w:hAnsi="Corbel" w:cs="Corbel"/>
          <w:b/>
          <w:bCs/>
        </w:rPr>
        <w:t>(Note: Choose one or both of the following module driving questions depending on your goals)</w:t>
      </w:r>
    </w:p>
    <w:p w14:paraId="17597A25" w14:textId="4F6C046E" w:rsidR="0018625F" w:rsidRPr="006F37A4" w:rsidRDefault="052B47D6" w:rsidP="55A93F18">
      <w:pPr>
        <w:pStyle w:val="paragraph"/>
        <w:numPr>
          <w:ilvl w:val="0"/>
          <w:numId w:val="31"/>
        </w:numPr>
        <w:spacing w:before="0" w:beforeAutospacing="0" w:after="0" w:afterAutospacing="0"/>
        <w:textAlignment w:val="baseline"/>
        <w:rPr>
          <w:rFonts w:ascii="Corbel" w:eastAsia="Corbel" w:hAnsi="Corbel" w:cs="Corbel"/>
        </w:rPr>
      </w:pPr>
      <w:r w:rsidRPr="55A93F18">
        <w:rPr>
          <w:rFonts w:ascii="Corbel" w:eastAsia="Corbel" w:hAnsi="Corbel" w:cs="Corbel"/>
        </w:rPr>
        <w:t xml:space="preserve">Why is it important for </w:t>
      </w:r>
      <w:r w:rsidR="61539F61" w:rsidRPr="55A93F18">
        <w:rPr>
          <w:rFonts w:ascii="Corbel" w:eastAsia="Corbel" w:hAnsi="Corbel" w:cs="Corbel"/>
        </w:rPr>
        <w:t xml:space="preserve">individuals and communities </w:t>
      </w:r>
      <w:r w:rsidR="52AAF905" w:rsidRPr="55A93F18">
        <w:rPr>
          <w:rFonts w:ascii="Corbel" w:eastAsia="Corbel" w:hAnsi="Corbel" w:cs="Corbel"/>
        </w:rPr>
        <w:t>to create</w:t>
      </w:r>
      <w:r w:rsidR="61539F61" w:rsidRPr="55A93F18">
        <w:rPr>
          <w:rFonts w:ascii="Corbel" w:eastAsia="Corbel" w:hAnsi="Corbel" w:cs="Corbel"/>
        </w:rPr>
        <w:t xml:space="preserve"> innovative and</w:t>
      </w:r>
      <w:r w:rsidR="18674FB8" w:rsidRPr="55A93F18">
        <w:rPr>
          <w:rFonts w:ascii="Corbel" w:eastAsia="Corbel" w:hAnsi="Corbel" w:cs="Corbel"/>
        </w:rPr>
        <w:t xml:space="preserve"> inclusive strategies </w:t>
      </w:r>
      <w:r w:rsidR="0FC3E997" w:rsidRPr="55A93F18">
        <w:rPr>
          <w:rFonts w:ascii="Corbel" w:eastAsia="Corbel" w:hAnsi="Corbel" w:cs="Corbel"/>
        </w:rPr>
        <w:t>for</w:t>
      </w:r>
      <w:r w:rsidR="300A9DB2" w:rsidRPr="55A93F18">
        <w:rPr>
          <w:rFonts w:ascii="Corbel" w:eastAsia="Corbel" w:hAnsi="Corbel" w:cs="Corbel"/>
        </w:rPr>
        <w:t xml:space="preserve"> </w:t>
      </w:r>
      <w:r w:rsidR="18674FB8" w:rsidRPr="55A93F18">
        <w:rPr>
          <w:rFonts w:ascii="Corbel" w:eastAsia="Corbel" w:hAnsi="Corbel" w:cs="Corbel"/>
        </w:rPr>
        <w:t xml:space="preserve">sustainable economic </w:t>
      </w:r>
      <w:r w:rsidR="4C029681" w:rsidRPr="55A93F18">
        <w:rPr>
          <w:rFonts w:ascii="Corbel" w:eastAsia="Corbel" w:hAnsi="Corbel" w:cs="Corbel"/>
        </w:rPr>
        <w:t xml:space="preserve">development and </w:t>
      </w:r>
      <w:r w:rsidR="323878CB" w:rsidRPr="55A93F18">
        <w:rPr>
          <w:rFonts w:ascii="Corbel" w:eastAsia="Corbel" w:hAnsi="Corbel" w:cs="Corbel"/>
        </w:rPr>
        <w:t>resilient communities?</w:t>
      </w:r>
    </w:p>
    <w:p w14:paraId="2EB5252E" w14:textId="2F27A921" w:rsidR="0018625F" w:rsidRPr="006F37A4" w:rsidRDefault="68F6B57E" w:rsidP="55A93F18">
      <w:pPr>
        <w:pStyle w:val="paragraph"/>
        <w:numPr>
          <w:ilvl w:val="0"/>
          <w:numId w:val="31"/>
        </w:numPr>
        <w:spacing w:before="0" w:beforeAutospacing="0" w:after="0" w:afterAutospacing="0"/>
        <w:textAlignment w:val="baseline"/>
        <w:rPr>
          <w:rFonts w:ascii="Corbel" w:eastAsia="Corbel" w:hAnsi="Corbel" w:cs="Corbel"/>
        </w:rPr>
      </w:pPr>
      <w:r w:rsidRPr="55A93F18">
        <w:rPr>
          <w:rFonts w:ascii="Corbel" w:eastAsia="Corbel" w:hAnsi="Corbel" w:cs="Corbel"/>
        </w:rPr>
        <w:t xml:space="preserve">How can societies (locally, nationally, and globally) </w:t>
      </w:r>
      <w:r w:rsidR="4B3089A1" w:rsidRPr="55A93F18">
        <w:rPr>
          <w:rFonts w:ascii="Corbel" w:eastAsia="Corbel" w:hAnsi="Corbel" w:cs="Corbel"/>
        </w:rPr>
        <w:t xml:space="preserve">raise awareness and act to provide people </w:t>
      </w:r>
      <w:r w:rsidR="3CD833BF" w:rsidRPr="55A93F18">
        <w:rPr>
          <w:rFonts w:ascii="Corbel" w:eastAsia="Corbel" w:hAnsi="Corbel" w:cs="Corbel"/>
        </w:rPr>
        <w:t>with</w:t>
      </w:r>
      <w:r w:rsidR="4B3089A1" w:rsidRPr="55A93F18">
        <w:rPr>
          <w:rFonts w:ascii="Corbel" w:eastAsia="Corbel" w:hAnsi="Corbel" w:cs="Corbel"/>
        </w:rPr>
        <w:t xml:space="preserve"> reliable work, </w:t>
      </w:r>
      <w:r w:rsidR="1850036E" w:rsidRPr="55A93F18">
        <w:rPr>
          <w:rFonts w:ascii="Corbel" w:eastAsia="Corbel" w:hAnsi="Corbel" w:cs="Corbel"/>
        </w:rPr>
        <w:t xml:space="preserve">responsible </w:t>
      </w:r>
      <w:r w:rsidR="206AE5CD" w:rsidRPr="55A93F18">
        <w:rPr>
          <w:rFonts w:ascii="Corbel" w:eastAsia="Corbel" w:hAnsi="Corbel" w:cs="Corbel"/>
        </w:rPr>
        <w:t xml:space="preserve">production and consumption, and </w:t>
      </w:r>
      <w:r w:rsidR="58A91E69" w:rsidRPr="55A93F18">
        <w:rPr>
          <w:rFonts w:ascii="Corbel" w:eastAsia="Corbel" w:hAnsi="Corbel" w:cs="Corbel"/>
        </w:rPr>
        <w:t>sustainable cities</w:t>
      </w:r>
      <w:r w:rsidR="01104225" w:rsidRPr="55A93F18">
        <w:rPr>
          <w:rFonts w:ascii="Corbel" w:eastAsia="Corbel" w:hAnsi="Corbel" w:cs="Corbel"/>
        </w:rPr>
        <w:t xml:space="preserve"> or communities? </w:t>
      </w:r>
    </w:p>
    <w:p w14:paraId="08340136" w14:textId="1244EE73" w:rsidR="0018625F" w:rsidRPr="006F37A4" w:rsidRDefault="0018625F" w:rsidP="55A93F18">
      <w:pPr>
        <w:pStyle w:val="paragraph"/>
        <w:spacing w:before="0" w:beforeAutospacing="0" w:after="0" w:afterAutospacing="0"/>
        <w:ind w:left="720"/>
        <w:textAlignment w:val="baseline"/>
        <w:rPr>
          <w:rStyle w:val="normaltextrun"/>
          <w:rFonts w:ascii="Corbel" w:eastAsiaTheme="majorEastAsia" w:hAnsi="Corbel" w:cs="Segoe UI"/>
          <w:i/>
          <w:iCs/>
          <w:highlight w:val="yellow"/>
        </w:rPr>
      </w:pPr>
    </w:p>
    <w:p w14:paraId="590DDF5A" w14:textId="42B0DA18" w:rsidR="00F83A5B" w:rsidRPr="006F37A4" w:rsidRDefault="003B258E" w:rsidP="00F83A5B">
      <w:pPr>
        <w:pStyle w:val="paragraph"/>
        <w:spacing w:before="0" w:beforeAutospacing="0" w:after="0" w:afterAutospacing="0"/>
        <w:textAlignment w:val="baseline"/>
        <w:rPr>
          <w:rStyle w:val="normaltextrun"/>
          <w:rFonts w:ascii="Corbel" w:eastAsiaTheme="majorEastAsia" w:hAnsi="Corbel" w:cs="Segoe UI"/>
          <w:b/>
          <w:bCs/>
          <w:color w:val="81253D"/>
          <w:sz w:val="26"/>
          <w:szCs w:val="26"/>
        </w:rPr>
      </w:pPr>
      <w:r w:rsidRPr="006F37A4">
        <w:rPr>
          <w:rStyle w:val="normaltextrun"/>
          <w:rFonts w:ascii="Corbel" w:eastAsiaTheme="majorEastAsia" w:hAnsi="Corbel" w:cs="Segoe UI"/>
          <w:b/>
          <w:bCs/>
          <w:color w:val="81253D"/>
          <w:sz w:val="26"/>
          <w:szCs w:val="26"/>
        </w:rPr>
        <w:t>Lesson Driving Questions</w:t>
      </w:r>
      <w:r w:rsidR="00E22B1A">
        <w:rPr>
          <w:rStyle w:val="normaltextrun"/>
          <w:rFonts w:ascii="Corbel" w:eastAsiaTheme="majorEastAsia" w:hAnsi="Corbel" w:cs="Segoe UI"/>
          <w:b/>
          <w:bCs/>
          <w:color w:val="81253D"/>
          <w:sz w:val="26"/>
          <w:szCs w:val="26"/>
        </w:rPr>
        <w:t>:</w:t>
      </w:r>
    </w:p>
    <w:p w14:paraId="47FB24B8" w14:textId="739B1724" w:rsidR="004A2D70" w:rsidRDefault="004A2D70" w:rsidP="55A93F18">
      <w:pPr>
        <w:pStyle w:val="paragraph"/>
        <w:numPr>
          <w:ilvl w:val="0"/>
          <w:numId w:val="25"/>
        </w:numPr>
        <w:spacing w:before="0" w:beforeAutospacing="0" w:after="0" w:afterAutospacing="0"/>
        <w:jc w:val="both"/>
        <w:rPr>
          <w:rStyle w:val="Strong"/>
          <w:rFonts w:ascii="Corbel" w:eastAsiaTheme="majorEastAsia" w:hAnsi="Corbel"/>
          <w:b w:val="0"/>
          <w:bCs w:val="0"/>
        </w:rPr>
      </w:pPr>
      <w:r w:rsidRPr="55A93F18">
        <w:rPr>
          <w:rStyle w:val="Strong"/>
          <w:rFonts w:ascii="Corbel" w:eastAsiaTheme="majorEastAsia" w:hAnsi="Corbel"/>
          <w:b w:val="0"/>
          <w:bCs w:val="0"/>
        </w:rPr>
        <w:t>What does “decent work” mean</w:t>
      </w:r>
      <w:r w:rsidR="6AF643BA" w:rsidRPr="55A93F18">
        <w:rPr>
          <w:rStyle w:val="Strong"/>
          <w:rFonts w:ascii="Corbel" w:eastAsiaTheme="majorEastAsia" w:hAnsi="Corbel"/>
          <w:b w:val="0"/>
          <w:bCs w:val="0"/>
        </w:rPr>
        <w:t xml:space="preserve">, what challenges exist for labor rights, </w:t>
      </w:r>
      <w:r w:rsidRPr="55A93F18">
        <w:rPr>
          <w:rStyle w:val="Strong"/>
          <w:rFonts w:ascii="Corbel" w:eastAsiaTheme="majorEastAsia" w:hAnsi="Corbel"/>
          <w:b w:val="0"/>
          <w:bCs w:val="0"/>
        </w:rPr>
        <w:t>and why is it important for people and communities around the world?</w:t>
      </w:r>
    </w:p>
    <w:p w14:paraId="4FC23CB4" w14:textId="77777777" w:rsidR="00E52D15" w:rsidRPr="006F37A4" w:rsidRDefault="00F74573" w:rsidP="4871BB13">
      <w:pPr>
        <w:pStyle w:val="paragraph"/>
        <w:numPr>
          <w:ilvl w:val="0"/>
          <w:numId w:val="25"/>
        </w:numPr>
        <w:spacing w:before="0" w:beforeAutospacing="0" w:after="0" w:afterAutospacing="0"/>
        <w:jc w:val="both"/>
        <w:textAlignment w:val="baseline"/>
        <w:rPr>
          <w:rStyle w:val="Strong"/>
          <w:rFonts w:ascii="Corbel" w:hAnsi="Corbel" w:cs="Segoe UI"/>
          <w:sz w:val="18"/>
          <w:szCs w:val="18"/>
        </w:rPr>
      </w:pPr>
      <w:r w:rsidRPr="006F37A4">
        <w:rPr>
          <w:rStyle w:val="Strong"/>
          <w:rFonts w:ascii="Corbel" w:eastAsiaTheme="majorEastAsia" w:hAnsi="Corbel"/>
          <w:b w:val="0"/>
          <w:bCs w:val="0"/>
        </w:rPr>
        <w:t>How do economic growth and environmental sustainability connect, and can they coexist?</w:t>
      </w:r>
    </w:p>
    <w:p w14:paraId="150B1A4A" w14:textId="52D1A560" w:rsidR="0017008E" w:rsidRPr="006F37A4" w:rsidRDefault="00E52D15" w:rsidP="4871BB13">
      <w:pPr>
        <w:pStyle w:val="paragraph"/>
        <w:numPr>
          <w:ilvl w:val="0"/>
          <w:numId w:val="25"/>
        </w:numPr>
        <w:spacing w:before="0" w:beforeAutospacing="0" w:after="0" w:afterAutospacing="0"/>
        <w:jc w:val="both"/>
        <w:textAlignment w:val="baseline"/>
        <w:rPr>
          <w:rStyle w:val="normaltextrun"/>
          <w:rFonts w:ascii="Corbel" w:hAnsi="Corbel" w:cs="Segoe UI"/>
          <w:b/>
          <w:bCs/>
          <w:sz w:val="18"/>
          <w:szCs w:val="18"/>
        </w:rPr>
      </w:pPr>
      <w:r w:rsidRPr="006F37A4">
        <w:rPr>
          <w:rStyle w:val="Strong"/>
          <w:rFonts w:ascii="Corbel" w:eastAsiaTheme="majorEastAsia" w:hAnsi="Corbel"/>
          <w:b w:val="0"/>
          <w:bCs w:val="0"/>
        </w:rPr>
        <w:t>Why is it important to end child labor and modern slavery, and what can we do to help?</w:t>
      </w:r>
    </w:p>
    <w:p w14:paraId="2A08BEFD" w14:textId="77777777" w:rsidR="00E52D15" w:rsidRPr="006F37A4" w:rsidRDefault="00E52D15" w:rsidP="003B258E">
      <w:pPr>
        <w:pStyle w:val="paragraph"/>
        <w:spacing w:before="0" w:beforeAutospacing="0" w:after="0" w:afterAutospacing="0"/>
        <w:textAlignment w:val="baseline"/>
        <w:rPr>
          <w:rStyle w:val="normaltextrun"/>
          <w:rFonts w:ascii="Corbel" w:eastAsiaTheme="majorEastAsia" w:hAnsi="Corbel" w:cs="Segoe UI"/>
          <w:b/>
          <w:bCs/>
          <w:color w:val="81253D"/>
          <w:sz w:val="26"/>
          <w:szCs w:val="26"/>
        </w:rPr>
      </w:pPr>
    </w:p>
    <w:p w14:paraId="7E90D13D" w14:textId="2812487F" w:rsidR="00BA614E" w:rsidRPr="006F37A4" w:rsidRDefault="003B258E" w:rsidP="5E647B06">
      <w:pPr>
        <w:pStyle w:val="paragraph"/>
        <w:spacing w:before="0" w:beforeAutospacing="0" w:after="0" w:afterAutospacing="0"/>
        <w:rPr>
          <w:rFonts w:ascii="Corbel" w:hAnsi="Corbel" w:cs="Segoe UI"/>
          <w:b/>
          <w:bCs/>
          <w:color w:val="81253D"/>
          <w:sz w:val="18"/>
          <w:szCs w:val="18"/>
        </w:rPr>
      </w:pPr>
      <w:r w:rsidRPr="006F37A4">
        <w:rPr>
          <w:rStyle w:val="normaltextrun"/>
          <w:rFonts w:ascii="Corbel" w:eastAsiaTheme="majorEastAsia" w:hAnsi="Corbel" w:cs="Segoe UI"/>
          <w:b/>
          <w:bCs/>
          <w:color w:val="81253D"/>
          <w:sz w:val="26"/>
          <w:szCs w:val="26"/>
        </w:rPr>
        <w:t>Learning Targets</w:t>
      </w:r>
      <w:r w:rsidR="0017008E" w:rsidRPr="006F37A4">
        <w:rPr>
          <w:rStyle w:val="normaltextrun"/>
          <w:rFonts w:ascii="Corbel" w:eastAsiaTheme="majorEastAsia" w:hAnsi="Corbel" w:cs="Segoe UI"/>
          <w:b/>
          <w:bCs/>
          <w:color w:val="81253D"/>
          <w:sz w:val="26"/>
          <w:szCs w:val="26"/>
        </w:rPr>
        <w:t xml:space="preserve"> –</w:t>
      </w:r>
      <w:r w:rsidRPr="006F37A4">
        <w:rPr>
          <w:rStyle w:val="normaltextrun"/>
          <w:rFonts w:ascii="Corbel" w:eastAsiaTheme="majorEastAsia" w:hAnsi="Corbel" w:cs="Segoe UI"/>
          <w:b/>
          <w:bCs/>
          <w:color w:val="81253D"/>
          <w:sz w:val="26"/>
          <w:szCs w:val="26"/>
        </w:rPr>
        <w:t xml:space="preserve"> I Can:</w:t>
      </w:r>
    </w:p>
    <w:p w14:paraId="4EE37317" w14:textId="6F747CB9" w:rsidR="051AB990" w:rsidRDefault="051AB990" w:rsidP="55A93F18">
      <w:pPr>
        <w:pStyle w:val="ListParagraph"/>
        <w:numPr>
          <w:ilvl w:val="0"/>
          <w:numId w:val="25"/>
        </w:numPr>
        <w:spacing w:after="0"/>
        <w:rPr>
          <w:rFonts w:ascii="Corbel" w:hAnsi="Corbel"/>
          <w:color w:val="212121"/>
          <w:sz w:val="24"/>
          <w:szCs w:val="24"/>
        </w:rPr>
      </w:pPr>
      <w:r w:rsidRPr="55A93F18">
        <w:rPr>
          <w:rFonts w:ascii="Corbel" w:hAnsi="Corbel"/>
          <w:color w:val="212121"/>
          <w:sz w:val="24"/>
          <w:szCs w:val="24"/>
        </w:rPr>
        <w:t xml:space="preserve">Identify, assess, and explain the challenges communities (local, national, global) face in providing decent work and sustainable economic growth. </w:t>
      </w:r>
    </w:p>
    <w:p w14:paraId="662C6C82" w14:textId="62D2C04B" w:rsidR="00BA614E" w:rsidRPr="006F37A4" w:rsidRDefault="23F32162" w:rsidP="55A93F18">
      <w:pPr>
        <w:pStyle w:val="ListParagraph"/>
        <w:numPr>
          <w:ilvl w:val="0"/>
          <w:numId w:val="25"/>
        </w:numPr>
        <w:spacing w:after="0"/>
        <w:rPr>
          <w:rFonts w:ascii="Corbel" w:hAnsi="Corbel"/>
          <w:color w:val="212121"/>
          <w:sz w:val="24"/>
          <w:szCs w:val="24"/>
        </w:rPr>
      </w:pPr>
      <w:r w:rsidRPr="55A93F18">
        <w:rPr>
          <w:rFonts w:ascii="Corbel" w:hAnsi="Corbel"/>
          <w:color w:val="212121"/>
          <w:sz w:val="24"/>
          <w:szCs w:val="24"/>
        </w:rPr>
        <w:t xml:space="preserve">Identify, analyze, and explain the importance of providing </w:t>
      </w:r>
      <w:r w:rsidR="219B6DD7" w:rsidRPr="55A93F18">
        <w:rPr>
          <w:rFonts w:ascii="Corbel" w:hAnsi="Corbel"/>
          <w:color w:val="212121"/>
          <w:sz w:val="24"/>
          <w:szCs w:val="24"/>
        </w:rPr>
        <w:t xml:space="preserve">fair wages and labor rights to people in all local, national, and global communities. </w:t>
      </w:r>
    </w:p>
    <w:p w14:paraId="47FAC44B" w14:textId="11FACB8A" w:rsidR="00BA614E" w:rsidRPr="006F37A4" w:rsidRDefault="219B6DD7" w:rsidP="55A93F18">
      <w:pPr>
        <w:pStyle w:val="ListParagraph"/>
        <w:numPr>
          <w:ilvl w:val="0"/>
          <w:numId w:val="25"/>
        </w:numPr>
        <w:spacing w:after="0"/>
        <w:rPr>
          <w:rFonts w:ascii="Corbel" w:hAnsi="Corbel"/>
          <w:color w:val="212121"/>
          <w:sz w:val="24"/>
          <w:szCs w:val="24"/>
        </w:rPr>
      </w:pPr>
      <w:r w:rsidRPr="55A93F18">
        <w:rPr>
          <w:rFonts w:ascii="Corbel" w:hAnsi="Corbel"/>
          <w:color w:val="212121"/>
          <w:sz w:val="24"/>
          <w:szCs w:val="24"/>
        </w:rPr>
        <w:t>Evaluate and explain the relationship between economic growth and environmental sustainability (and why it matters)</w:t>
      </w:r>
      <w:r w:rsidR="23DDB6F8" w:rsidRPr="55A93F18">
        <w:rPr>
          <w:rFonts w:ascii="Corbel" w:hAnsi="Corbel"/>
          <w:color w:val="212121"/>
          <w:sz w:val="24"/>
          <w:szCs w:val="24"/>
        </w:rPr>
        <w:t>.</w:t>
      </w:r>
    </w:p>
    <w:p w14:paraId="684D3E0E" w14:textId="6EF7477E" w:rsidR="00BA614E" w:rsidRPr="006F37A4" w:rsidRDefault="57CD9A2E" w:rsidP="55A93F18">
      <w:pPr>
        <w:pStyle w:val="ListParagraph"/>
        <w:numPr>
          <w:ilvl w:val="0"/>
          <w:numId w:val="25"/>
        </w:numPr>
        <w:spacing w:after="0"/>
        <w:rPr>
          <w:rFonts w:ascii="Corbel" w:hAnsi="Corbel"/>
          <w:color w:val="212121"/>
          <w:sz w:val="24"/>
          <w:szCs w:val="24"/>
        </w:rPr>
      </w:pPr>
      <w:bookmarkStart w:id="0" w:name="_Int_uNh6FMG9"/>
      <w:r w:rsidRPr="55A93F18">
        <w:rPr>
          <w:rFonts w:ascii="Corbel" w:hAnsi="Corbel"/>
          <w:color w:val="212121"/>
          <w:sz w:val="24"/>
          <w:szCs w:val="24"/>
        </w:rPr>
        <w:t>Use</w:t>
      </w:r>
      <w:bookmarkEnd w:id="0"/>
      <w:r w:rsidRPr="55A93F18">
        <w:rPr>
          <w:rFonts w:ascii="Corbel" w:hAnsi="Corbel"/>
          <w:color w:val="212121"/>
          <w:sz w:val="24"/>
          <w:szCs w:val="24"/>
        </w:rPr>
        <w:t xml:space="preserve"> my knowledge and critical thinking skills to </w:t>
      </w:r>
      <w:r w:rsidR="348EC011" w:rsidRPr="55A93F18">
        <w:rPr>
          <w:rFonts w:ascii="Corbel" w:hAnsi="Corbel"/>
          <w:color w:val="212121"/>
          <w:sz w:val="24"/>
          <w:szCs w:val="24"/>
        </w:rPr>
        <w:t>evaluate</w:t>
      </w:r>
      <w:r w:rsidRPr="55A93F18">
        <w:rPr>
          <w:rFonts w:ascii="Corbel" w:hAnsi="Corbel"/>
          <w:color w:val="212121"/>
          <w:sz w:val="24"/>
          <w:szCs w:val="24"/>
        </w:rPr>
        <w:t xml:space="preserve"> real-world labor conditions and develo</w:t>
      </w:r>
      <w:r w:rsidR="2E8AAC19" w:rsidRPr="55A93F18">
        <w:rPr>
          <w:rFonts w:ascii="Corbel" w:hAnsi="Corbel"/>
          <w:color w:val="212121"/>
          <w:sz w:val="24"/>
          <w:szCs w:val="24"/>
        </w:rPr>
        <w:t xml:space="preserve">p strategies for creating more inclusive and sustainable </w:t>
      </w:r>
      <w:r w:rsidR="383C6085" w:rsidRPr="55A93F18">
        <w:rPr>
          <w:rFonts w:ascii="Corbel" w:hAnsi="Corbel"/>
          <w:color w:val="212121"/>
          <w:sz w:val="24"/>
          <w:szCs w:val="24"/>
        </w:rPr>
        <w:t xml:space="preserve">working communities. </w:t>
      </w:r>
    </w:p>
    <w:p w14:paraId="07475A84" w14:textId="6A763AE0" w:rsidR="00BA614E" w:rsidRPr="006F37A4" w:rsidRDefault="00BA614E" w:rsidP="55A93F18">
      <w:pPr>
        <w:pStyle w:val="ListParagraph"/>
        <w:spacing w:after="0"/>
        <w:rPr>
          <w:rFonts w:ascii="Corbel" w:hAnsi="Corbel"/>
          <w:color w:val="212121"/>
          <w:sz w:val="24"/>
          <w:szCs w:val="24"/>
        </w:rPr>
      </w:pPr>
    </w:p>
    <w:p w14:paraId="0FBD7B21" w14:textId="52A0DC30" w:rsidR="00BA614E" w:rsidRPr="006F37A4" w:rsidRDefault="00BA614E" w:rsidP="55A93F18">
      <w:pPr>
        <w:spacing w:after="0"/>
        <w:rPr>
          <w:rFonts w:ascii="Corbel" w:hAnsi="Corbel"/>
          <w:b/>
          <w:bCs/>
          <w:color w:val="81253D"/>
          <w:sz w:val="26"/>
          <w:szCs w:val="26"/>
        </w:rPr>
      </w:pPr>
      <w:r w:rsidRPr="55A93F18">
        <w:rPr>
          <w:rFonts w:ascii="Corbel" w:hAnsi="Corbel"/>
          <w:b/>
          <w:bCs/>
          <w:color w:val="81253D"/>
          <w:sz w:val="26"/>
          <w:szCs w:val="26"/>
        </w:rPr>
        <w:t>Purpose</w:t>
      </w:r>
    </w:p>
    <w:p w14:paraId="59AD0F50" w14:textId="3763D594" w:rsidR="00535BF2" w:rsidRPr="006F37A4" w:rsidRDefault="00956A46" w:rsidP="4871BB13">
      <w:pPr>
        <w:pStyle w:val="paragraph"/>
        <w:spacing w:before="0" w:beforeAutospacing="0" w:after="0" w:afterAutospacing="0"/>
        <w:jc w:val="both"/>
        <w:textAlignment w:val="baseline"/>
        <w:rPr>
          <w:rFonts w:ascii="Corbel" w:eastAsiaTheme="minorEastAsia" w:hAnsi="Corbel" w:cstheme="minorBidi"/>
        </w:rPr>
      </w:pPr>
      <w:r w:rsidRPr="006F37A4">
        <w:rPr>
          <w:rFonts w:ascii="Corbel" w:eastAsiaTheme="minorEastAsia" w:hAnsi="Corbel" w:cstheme="minorBidi"/>
        </w:rPr>
        <w:t>The purpose of this lesson is to provide students with a comprehensive understanding of global and local economic and labor challenges, with a focus on the importance of decent work and sustainable economic growth. Through exploration of the United Nations Sustainable Development Goal #8 (Decent Work and Economic Growth), students will examine issues such as fair wages, child labor, forced labor, employment equity, and the relationship between economic growth and environmental sustainability. By engaging in research, simulations, role-play, debates, and creative projects, students will develop critical thinking, empathy, and problem-solving skills to evaluate real-world labor conditions, analyze the impact of economic systems, and envision equitable solutions that support inclusive and sustainable development.</w:t>
      </w:r>
    </w:p>
    <w:p w14:paraId="6C31B4C3" w14:textId="77777777" w:rsidR="00956A46" w:rsidRPr="006F37A4" w:rsidRDefault="00956A46" w:rsidP="4871BB13">
      <w:pPr>
        <w:pStyle w:val="paragraph"/>
        <w:spacing w:before="0" w:beforeAutospacing="0" w:after="0" w:afterAutospacing="0"/>
        <w:jc w:val="both"/>
        <w:textAlignment w:val="baseline"/>
        <w:rPr>
          <w:rFonts w:ascii="Corbel" w:eastAsiaTheme="minorEastAsia" w:hAnsi="Corbel" w:cstheme="minorBidi"/>
        </w:rPr>
      </w:pPr>
    </w:p>
    <w:p w14:paraId="3CCF7D53" w14:textId="2C7410EA" w:rsidR="00461BA7" w:rsidRPr="006F37A4" w:rsidRDefault="003B258E" w:rsidP="00461BA7">
      <w:pPr>
        <w:pStyle w:val="paragraph"/>
        <w:spacing w:before="0" w:beforeAutospacing="0" w:after="0" w:afterAutospacing="0"/>
        <w:textAlignment w:val="baseline"/>
        <w:rPr>
          <w:rFonts w:ascii="Corbel" w:hAnsi="Corbel" w:cs="Segoe UI"/>
          <w:b/>
          <w:bCs/>
          <w:color w:val="81253D"/>
          <w:sz w:val="18"/>
          <w:szCs w:val="18"/>
        </w:rPr>
      </w:pPr>
      <w:r w:rsidRPr="006F37A4">
        <w:rPr>
          <w:rStyle w:val="normaltextrun"/>
          <w:rFonts w:ascii="Corbel" w:eastAsiaTheme="majorEastAsia" w:hAnsi="Corbel" w:cs="Segoe UI"/>
          <w:b/>
          <w:bCs/>
          <w:color w:val="81253D"/>
          <w:sz w:val="26"/>
          <w:szCs w:val="26"/>
        </w:rPr>
        <w:t>Lesson Vocabulary</w:t>
      </w:r>
    </w:p>
    <w:tbl>
      <w:tblPr>
        <w:tblStyle w:val="TableGrid"/>
        <w:tblW w:w="0" w:type="auto"/>
        <w:tblLook w:val="04A0" w:firstRow="1" w:lastRow="0" w:firstColumn="1" w:lastColumn="0" w:noHBand="0" w:noVBand="1"/>
      </w:tblPr>
      <w:tblGrid>
        <w:gridCol w:w="10790"/>
      </w:tblGrid>
      <w:tr w:rsidR="00461BA7" w:rsidRPr="006F37A4" w14:paraId="5A9A8EC6" w14:textId="77777777" w:rsidTr="00D30DFD">
        <w:tc>
          <w:tcPr>
            <w:tcW w:w="10790" w:type="dxa"/>
          </w:tcPr>
          <w:p w14:paraId="65CF3E6B" w14:textId="1F49F53A" w:rsidR="00DA5DB9" w:rsidRPr="00DA5DB9" w:rsidRDefault="0086063D" w:rsidP="00DA5DB9">
            <w:pPr>
              <w:pStyle w:val="paragraph"/>
              <w:spacing w:after="0"/>
              <w:ind w:right="135"/>
              <w:jc w:val="both"/>
              <w:textAlignment w:val="baseline"/>
              <w:rPr>
                <w:rFonts w:ascii="Corbel" w:eastAsiaTheme="majorEastAsia" w:hAnsi="Corbel" w:cs="Segoe UI"/>
              </w:rPr>
            </w:pPr>
            <w:r>
              <w:rPr>
                <w:rStyle w:val="normaltextrun"/>
                <w:rFonts w:ascii="Corbel" w:eastAsiaTheme="majorEastAsia" w:hAnsi="Corbel" w:cs="Segoe UI"/>
              </w:rPr>
              <w:t>d</w:t>
            </w:r>
            <w:r w:rsidR="311DAB1E" w:rsidRPr="545112E2">
              <w:rPr>
                <w:rStyle w:val="normaltextrun"/>
                <w:rFonts w:ascii="Corbel" w:eastAsiaTheme="majorEastAsia" w:hAnsi="Corbel" w:cs="Segoe UI"/>
              </w:rPr>
              <w:t xml:space="preserve">ecent </w:t>
            </w:r>
            <w:r>
              <w:rPr>
                <w:rStyle w:val="normaltextrun"/>
                <w:rFonts w:ascii="Corbel" w:eastAsiaTheme="majorEastAsia" w:hAnsi="Corbel" w:cs="Segoe UI"/>
              </w:rPr>
              <w:t>w</w:t>
            </w:r>
            <w:r w:rsidR="311DAB1E" w:rsidRPr="545112E2">
              <w:rPr>
                <w:rStyle w:val="normaltextrun"/>
                <w:rFonts w:ascii="Corbel" w:eastAsiaTheme="majorEastAsia" w:hAnsi="Corbel" w:cs="Segoe UI"/>
              </w:rPr>
              <w:t>ork</w:t>
            </w:r>
            <w:r w:rsidR="31BBCE6B" w:rsidRPr="545112E2">
              <w:rPr>
                <w:rStyle w:val="normaltextrun"/>
                <w:rFonts w:ascii="Corbel" w:eastAsiaTheme="majorEastAsia" w:hAnsi="Corbel" w:cs="Segoe UI"/>
              </w:rPr>
              <w:t xml:space="preserve">, </w:t>
            </w:r>
            <w:r>
              <w:rPr>
                <w:rStyle w:val="normaltextrun"/>
                <w:rFonts w:ascii="Corbel" w:eastAsiaTheme="majorEastAsia" w:hAnsi="Corbel" w:cs="Segoe UI"/>
              </w:rPr>
              <w:t>e</w:t>
            </w:r>
            <w:r w:rsidR="311DAB1E" w:rsidRPr="545112E2">
              <w:rPr>
                <w:rStyle w:val="normaltextrun"/>
                <w:rFonts w:ascii="Corbel" w:eastAsiaTheme="majorEastAsia" w:hAnsi="Corbel" w:cs="Segoe UI"/>
              </w:rPr>
              <w:t xml:space="preserve">conomic </w:t>
            </w:r>
            <w:r>
              <w:rPr>
                <w:rStyle w:val="normaltextrun"/>
                <w:rFonts w:ascii="Corbel" w:eastAsiaTheme="majorEastAsia" w:hAnsi="Corbel" w:cs="Segoe UI"/>
              </w:rPr>
              <w:t>g</w:t>
            </w:r>
            <w:r w:rsidR="311DAB1E" w:rsidRPr="545112E2">
              <w:rPr>
                <w:rStyle w:val="normaltextrun"/>
                <w:rFonts w:ascii="Corbel" w:eastAsiaTheme="majorEastAsia" w:hAnsi="Corbel" w:cs="Segoe UI"/>
              </w:rPr>
              <w:t>rowth</w:t>
            </w:r>
            <w:r w:rsidR="31BBCE6B" w:rsidRPr="545112E2">
              <w:rPr>
                <w:rStyle w:val="normaltextrun"/>
                <w:rFonts w:ascii="Corbel" w:eastAsiaTheme="majorEastAsia" w:hAnsi="Corbel" w:cs="Segoe UI"/>
              </w:rPr>
              <w:t xml:space="preserve">, </w:t>
            </w:r>
            <w:r>
              <w:rPr>
                <w:rStyle w:val="normaltextrun"/>
                <w:rFonts w:ascii="Corbel" w:eastAsiaTheme="majorEastAsia" w:hAnsi="Corbel" w:cs="Segoe UI"/>
              </w:rPr>
              <w:t>s</w:t>
            </w:r>
            <w:r w:rsidR="311DAB1E" w:rsidRPr="545112E2">
              <w:rPr>
                <w:rStyle w:val="normaltextrun"/>
                <w:rFonts w:ascii="Corbel" w:eastAsiaTheme="majorEastAsia" w:hAnsi="Corbel" w:cs="Segoe UI"/>
              </w:rPr>
              <w:t>ustainability</w:t>
            </w:r>
            <w:r w:rsidR="32C2A92E" w:rsidRPr="545112E2">
              <w:rPr>
                <w:rStyle w:val="normaltextrun"/>
                <w:rFonts w:ascii="Corbel" w:eastAsiaTheme="majorEastAsia" w:hAnsi="Corbel" w:cs="Segoe UI"/>
              </w:rPr>
              <w:t xml:space="preserve">, </w:t>
            </w:r>
            <w:r>
              <w:rPr>
                <w:rStyle w:val="normaltextrun"/>
                <w:rFonts w:ascii="Corbel" w:eastAsiaTheme="majorEastAsia" w:hAnsi="Corbel" w:cs="Segoe UI"/>
              </w:rPr>
              <w:t>f</w:t>
            </w:r>
            <w:r w:rsidR="311DAB1E" w:rsidRPr="545112E2">
              <w:rPr>
                <w:rStyle w:val="normaltextrun"/>
                <w:rFonts w:ascii="Corbel" w:eastAsiaTheme="majorEastAsia" w:hAnsi="Corbel" w:cs="Segoe UI"/>
              </w:rPr>
              <w:t xml:space="preserve">air </w:t>
            </w:r>
            <w:r>
              <w:rPr>
                <w:rStyle w:val="normaltextrun"/>
                <w:rFonts w:ascii="Corbel" w:eastAsiaTheme="majorEastAsia" w:hAnsi="Corbel" w:cs="Segoe UI"/>
              </w:rPr>
              <w:t>w</w:t>
            </w:r>
            <w:r w:rsidR="311DAB1E" w:rsidRPr="545112E2">
              <w:rPr>
                <w:rStyle w:val="normaltextrun"/>
                <w:rFonts w:ascii="Corbel" w:eastAsiaTheme="majorEastAsia" w:hAnsi="Corbel" w:cs="Segoe UI"/>
              </w:rPr>
              <w:t>ages</w:t>
            </w:r>
            <w:r w:rsidR="32C2A92E" w:rsidRPr="545112E2">
              <w:rPr>
                <w:rStyle w:val="normaltextrun"/>
                <w:rFonts w:ascii="Corbel" w:eastAsiaTheme="majorEastAsia" w:hAnsi="Corbel" w:cs="Segoe UI"/>
              </w:rPr>
              <w:t xml:space="preserve">, </w:t>
            </w:r>
            <w:r>
              <w:rPr>
                <w:rStyle w:val="normaltextrun"/>
                <w:rFonts w:ascii="Corbel" w:eastAsiaTheme="majorEastAsia" w:hAnsi="Corbel" w:cs="Segoe UI"/>
              </w:rPr>
              <w:t>l</w:t>
            </w:r>
            <w:r w:rsidR="311DAB1E" w:rsidRPr="545112E2">
              <w:rPr>
                <w:rStyle w:val="normaltextrun"/>
                <w:rFonts w:ascii="Corbel" w:eastAsiaTheme="majorEastAsia" w:hAnsi="Corbel" w:cs="Segoe UI"/>
              </w:rPr>
              <w:t xml:space="preserve">abor </w:t>
            </w:r>
            <w:r w:rsidR="005E0176">
              <w:rPr>
                <w:rStyle w:val="normaltextrun"/>
                <w:rFonts w:ascii="Corbel" w:eastAsiaTheme="majorEastAsia" w:hAnsi="Corbel" w:cs="Segoe UI"/>
              </w:rPr>
              <w:t>r</w:t>
            </w:r>
            <w:r w:rsidR="311DAB1E" w:rsidRPr="545112E2">
              <w:rPr>
                <w:rStyle w:val="normaltextrun"/>
                <w:rFonts w:ascii="Corbel" w:eastAsiaTheme="majorEastAsia" w:hAnsi="Corbel" w:cs="Segoe UI"/>
              </w:rPr>
              <w:t>ights</w:t>
            </w:r>
            <w:r w:rsidR="32C2A92E" w:rsidRPr="545112E2">
              <w:rPr>
                <w:rStyle w:val="normaltextrun"/>
                <w:rFonts w:ascii="Corbel" w:eastAsiaTheme="majorEastAsia" w:hAnsi="Corbel" w:cs="Segoe UI"/>
              </w:rPr>
              <w:t xml:space="preserve">, </w:t>
            </w:r>
            <w:r w:rsidR="005E0176">
              <w:rPr>
                <w:rStyle w:val="normaltextrun"/>
                <w:rFonts w:ascii="Corbel" w:eastAsiaTheme="majorEastAsia" w:hAnsi="Corbel" w:cs="Segoe UI"/>
              </w:rPr>
              <w:t>c</w:t>
            </w:r>
            <w:r w:rsidR="311DAB1E" w:rsidRPr="545112E2">
              <w:rPr>
                <w:rStyle w:val="normaltextrun"/>
                <w:rFonts w:ascii="Corbel" w:eastAsiaTheme="majorEastAsia" w:hAnsi="Corbel" w:cs="Segoe UI"/>
              </w:rPr>
              <w:t xml:space="preserve">hild </w:t>
            </w:r>
            <w:r w:rsidR="005E0176">
              <w:rPr>
                <w:rStyle w:val="normaltextrun"/>
                <w:rFonts w:ascii="Corbel" w:eastAsiaTheme="majorEastAsia" w:hAnsi="Corbel" w:cs="Segoe UI"/>
              </w:rPr>
              <w:t>l</w:t>
            </w:r>
            <w:r w:rsidR="311DAB1E" w:rsidRPr="545112E2">
              <w:rPr>
                <w:rStyle w:val="normaltextrun"/>
                <w:rFonts w:ascii="Corbel" w:eastAsiaTheme="majorEastAsia" w:hAnsi="Corbel" w:cs="Segoe UI"/>
              </w:rPr>
              <w:t>abor</w:t>
            </w:r>
            <w:r w:rsidR="32C2A92E" w:rsidRPr="545112E2">
              <w:rPr>
                <w:rStyle w:val="normaltextrun"/>
                <w:rFonts w:ascii="Corbel" w:eastAsiaTheme="majorEastAsia" w:hAnsi="Corbel" w:cs="Segoe UI"/>
              </w:rPr>
              <w:t xml:space="preserve">, </w:t>
            </w:r>
            <w:r w:rsidR="005E0176">
              <w:rPr>
                <w:rStyle w:val="normaltextrun"/>
                <w:rFonts w:ascii="Corbel" w:eastAsiaTheme="majorEastAsia" w:hAnsi="Corbel" w:cs="Segoe UI"/>
              </w:rPr>
              <w:t>f</w:t>
            </w:r>
            <w:r w:rsidR="311DAB1E" w:rsidRPr="545112E2">
              <w:rPr>
                <w:rStyle w:val="normaltextrun"/>
                <w:rFonts w:ascii="Corbel" w:eastAsiaTheme="majorEastAsia" w:hAnsi="Corbel" w:cs="Segoe UI"/>
              </w:rPr>
              <w:t xml:space="preserve">orced </w:t>
            </w:r>
            <w:r w:rsidR="005E0176">
              <w:rPr>
                <w:rStyle w:val="normaltextrun"/>
                <w:rFonts w:ascii="Corbel" w:eastAsiaTheme="majorEastAsia" w:hAnsi="Corbel" w:cs="Segoe UI"/>
              </w:rPr>
              <w:t>l</w:t>
            </w:r>
            <w:r w:rsidR="311DAB1E" w:rsidRPr="545112E2">
              <w:rPr>
                <w:rStyle w:val="normaltextrun"/>
                <w:rFonts w:ascii="Corbel" w:eastAsiaTheme="majorEastAsia" w:hAnsi="Corbel" w:cs="Segoe UI"/>
              </w:rPr>
              <w:t>abor</w:t>
            </w:r>
            <w:r w:rsidR="32C2A92E" w:rsidRPr="545112E2">
              <w:rPr>
                <w:rStyle w:val="normaltextrun"/>
                <w:rFonts w:ascii="Corbel" w:eastAsiaTheme="majorEastAsia" w:hAnsi="Corbel" w:cs="Segoe UI"/>
              </w:rPr>
              <w:t xml:space="preserve">, </w:t>
            </w:r>
            <w:r w:rsidR="005E0176">
              <w:rPr>
                <w:rStyle w:val="normaltextrun"/>
                <w:rFonts w:ascii="Corbel" w:eastAsiaTheme="majorEastAsia" w:hAnsi="Corbel" w:cs="Segoe UI"/>
              </w:rPr>
              <w:t>m</w:t>
            </w:r>
            <w:r w:rsidR="311DAB1E" w:rsidRPr="545112E2">
              <w:rPr>
                <w:rStyle w:val="normaltextrun"/>
                <w:rFonts w:ascii="Corbel" w:eastAsiaTheme="majorEastAsia" w:hAnsi="Corbel" w:cs="Segoe UI"/>
              </w:rPr>
              <w:t xml:space="preserve">odern </w:t>
            </w:r>
            <w:r w:rsidR="005E0176">
              <w:rPr>
                <w:rStyle w:val="normaltextrun"/>
                <w:rFonts w:ascii="Corbel" w:eastAsiaTheme="majorEastAsia" w:hAnsi="Corbel" w:cs="Segoe UI"/>
              </w:rPr>
              <w:t>s</w:t>
            </w:r>
            <w:r w:rsidR="311DAB1E" w:rsidRPr="545112E2">
              <w:rPr>
                <w:rStyle w:val="normaltextrun"/>
                <w:rFonts w:ascii="Corbel" w:eastAsiaTheme="majorEastAsia" w:hAnsi="Corbel" w:cs="Segoe UI"/>
              </w:rPr>
              <w:t>lavery</w:t>
            </w:r>
            <w:r w:rsidR="32C2A92E" w:rsidRPr="545112E2">
              <w:rPr>
                <w:rStyle w:val="normaltextrun"/>
                <w:rFonts w:ascii="Corbel" w:eastAsiaTheme="majorEastAsia" w:hAnsi="Corbel" w:cs="Segoe UI"/>
              </w:rPr>
              <w:t xml:space="preserve">, </w:t>
            </w:r>
            <w:r w:rsidR="005E0176">
              <w:rPr>
                <w:rStyle w:val="normaltextrun"/>
                <w:rFonts w:ascii="Corbel" w:eastAsiaTheme="majorEastAsia" w:hAnsi="Corbel" w:cs="Segoe UI"/>
              </w:rPr>
              <w:t>e</w:t>
            </w:r>
            <w:r w:rsidR="311DAB1E" w:rsidRPr="545112E2">
              <w:rPr>
                <w:rStyle w:val="normaltextrun"/>
                <w:rFonts w:ascii="Corbel" w:eastAsiaTheme="majorEastAsia" w:hAnsi="Corbel" w:cs="Segoe UI"/>
              </w:rPr>
              <w:t>mployment</w:t>
            </w:r>
            <w:r w:rsidR="32C2A92E" w:rsidRPr="545112E2">
              <w:rPr>
                <w:rStyle w:val="normaltextrun"/>
                <w:rFonts w:ascii="Corbel" w:eastAsiaTheme="majorEastAsia" w:hAnsi="Corbel" w:cs="Segoe UI"/>
              </w:rPr>
              <w:t xml:space="preserve">, </w:t>
            </w:r>
            <w:r w:rsidR="005E0176">
              <w:rPr>
                <w:rStyle w:val="normaltextrun"/>
                <w:rFonts w:ascii="Corbel" w:eastAsiaTheme="majorEastAsia" w:hAnsi="Corbel" w:cs="Segoe UI"/>
              </w:rPr>
              <w:t>i</w:t>
            </w:r>
            <w:r w:rsidR="311DAB1E" w:rsidRPr="545112E2">
              <w:rPr>
                <w:rStyle w:val="normaltextrun"/>
                <w:rFonts w:ascii="Corbel" w:eastAsiaTheme="majorEastAsia" w:hAnsi="Corbel" w:cs="Segoe UI"/>
              </w:rPr>
              <w:t xml:space="preserve">nformal </w:t>
            </w:r>
            <w:r w:rsidR="005E0176">
              <w:rPr>
                <w:rStyle w:val="normaltextrun"/>
                <w:rFonts w:ascii="Corbel" w:eastAsiaTheme="majorEastAsia" w:hAnsi="Corbel" w:cs="Segoe UI"/>
              </w:rPr>
              <w:t>e</w:t>
            </w:r>
            <w:r w:rsidR="311DAB1E" w:rsidRPr="545112E2">
              <w:rPr>
                <w:rStyle w:val="normaltextrun"/>
                <w:rFonts w:ascii="Corbel" w:eastAsiaTheme="majorEastAsia" w:hAnsi="Corbel" w:cs="Segoe UI"/>
              </w:rPr>
              <w:t>conomy</w:t>
            </w:r>
            <w:r w:rsidR="32C2A92E" w:rsidRPr="545112E2">
              <w:rPr>
                <w:rStyle w:val="normaltextrun"/>
                <w:rFonts w:ascii="Corbel" w:eastAsiaTheme="majorEastAsia" w:hAnsi="Corbel" w:cs="Segoe UI"/>
              </w:rPr>
              <w:t xml:space="preserve">, </w:t>
            </w:r>
            <w:r w:rsidR="00715F99">
              <w:rPr>
                <w:rStyle w:val="normaltextrun"/>
                <w:rFonts w:ascii="Corbel" w:eastAsiaTheme="majorEastAsia" w:hAnsi="Corbel" w:cs="Segoe UI"/>
              </w:rPr>
              <w:t xml:space="preserve">gig economy, </w:t>
            </w:r>
            <w:r w:rsidR="005E0176">
              <w:rPr>
                <w:rStyle w:val="normaltextrun"/>
                <w:rFonts w:ascii="Corbel" w:eastAsiaTheme="majorEastAsia" w:hAnsi="Corbel" w:cs="Segoe UI"/>
              </w:rPr>
              <w:t>u</w:t>
            </w:r>
            <w:r w:rsidR="311DAB1E" w:rsidRPr="545112E2">
              <w:rPr>
                <w:rStyle w:val="normaltextrun"/>
                <w:rFonts w:ascii="Corbel" w:eastAsiaTheme="majorEastAsia" w:hAnsi="Corbel" w:cs="Segoe UI"/>
              </w:rPr>
              <w:t>nemployment</w:t>
            </w:r>
            <w:r w:rsidR="32C2A92E" w:rsidRPr="545112E2">
              <w:rPr>
                <w:rStyle w:val="normaltextrun"/>
                <w:rFonts w:ascii="Corbel" w:eastAsiaTheme="majorEastAsia" w:hAnsi="Corbel" w:cs="Segoe UI"/>
              </w:rPr>
              <w:t xml:space="preserve">, </w:t>
            </w:r>
            <w:r w:rsidR="005E0176">
              <w:rPr>
                <w:rStyle w:val="normaltextrun"/>
                <w:rFonts w:ascii="Corbel" w:eastAsiaTheme="majorEastAsia" w:hAnsi="Corbel" w:cs="Segoe UI"/>
              </w:rPr>
              <w:t>m</w:t>
            </w:r>
            <w:r w:rsidR="311DAB1E" w:rsidRPr="545112E2">
              <w:rPr>
                <w:rStyle w:val="normaltextrun"/>
                <w:rFonts w:ascii="Corbel" w:eastAsiaTheme="majorEastAsia" w:hAnsi="Corbel" w:cs="Segoe UI"/>
              </w:rPr>
              <w:t>icroenterprise</w:t>
            </w:r>
            <w:r w:rsidR="32C2A92E" w:rsidRPr="545112E2">
              <w:rPr>
                <w:rStyle w:val="normaltextrun"/>
                <w:rFonts w:ascii="Corbel" w:eastAsiaTheme="majorEastAsia" w:hAnsi="Corbel" w:cs="Segoe UI"/>
              </w:rPr>
              <w:t xml:space="preserve">, </w:t>
            </w:r>
            <w:r w:rsidR="005E0176">
              <w:rPr>
                <w:rStyle w:val="normaltextrun"/>
                <w:rFonts w:ascii="Corbel" w:eastAsiaTheme="majorEastAsia" w:hAnsi="Corbel" w:cs="Segoe UI"/>
              </w:rPr>
              <w:t>s</w:t>
            </w:r>
            <w:r w:rsidR="311DAB1E" w:rsidRPr="545112E2">
              <w:rPr>
                <w:rStyle w:val="normaltextrun"/>
                <w:rFonts w:ascii="Corbel" w:eastAsiaTheme="majorEastAsia" w:hAnsi="Corbel" w:cs="Segoe UI"/>
              </w:rPr>
              <w:t xml:space="preserve">mall and </w:t>
            </w:r>
            <w:r w:rsidR="005E0176">
              <w:rPr>
                <w:rStyle w:val="normaltextrun"/>
                <w:rFonts w:ascii="Corbel" w:eastAsiaTheme="majorEastAsia" w:hAnsi="Corbel" w:cs="Segoe UI"/>
              </w:rPr>
              <w:t>m</w:t>
            </w:r>
            <w:r w:rsidR="311DAB1E" w:rsidRPr="545112E2">
              <w:rPr>
                <w:rStyle w:val="normaltextrun"/>
                <w:rFonts w:ascii="Corbel" w:eastAsiaTheme="majorEastAsia" w:hAnsi="Corbel" w:cs="Segoe UI"/>
              </w:rPr>
              <w:t xml:space="preserve">edium </w:t>
            </w:r>
            <w:r w:rsidR="005E0176">
              <w:rPr>
                <w:rStyle w:val="normaltextrun"/>
                <w:rFonts w:ascii="Corbel" w:eastAsiaTheme="majorEastAsia" w:hAnsi="Corbel" w:cs="Segoe UI"/>
              </w:rPr>
              <w:t>e</w:t>
            </w:r>
            <w:r w:rsidR="311DAB1E" w:rsidRPr="545112E2">
              <w:rPr>
                <w:rStyle w:val="normaltextrun"/>
                <w:rFonts w:ascii="Corbel" w:eastAsiaTheme="majorEastAsia" w:hAnsi="Corbel" w:cs="Segoe UI"/>
              </w:rPr>
              <w:t>nterprises (SMEs)</w:t>
            </w:r>
            <w:r w:rsidR="32C2A92E" w:rsidRPr="545112E2">
              <w:rPr>
                <w:rStyle w:val="normaltextrun"/>
                <w:rFonts w:ascii="Corbel" w:eastAsiaTheme="majorEastAsia" w:hAnsi="Corbel" w:cs="Segoe UI"/>
              </w:rPr>
              <w:t xml:space="preserve">, </w:t>
            </w:r>
            <w:r w:rsidR="005E0176">
              <w:rPr>
                <w:rStyle w:val="normaltextrun"/>
                <w:rFonts w:ascii="Corbel" w:eastAsiaTheme="majorEastAsia" w:hAnsi="Corbel" w:cs="Segoe UI"/>
              </w:rPr>
              <w:t>s</w:t>
            </w:r>
            <w:r w:rsidR="311DAB1E" w:rsidRPr="545112E2">
              <w:rPr>
                <w:rStyle w:val="normaltextrun"/>
                <w:rFonts w:ascii="Corbel" w:eastAsiaTheme="majorEastAsia" w:hAnsi="Corbel" w:cs="Segoe UI"/>
              </w:rPr>
              <w:t xml:space="preserve">ocial </w:t>
            </w:r>
            <w:r w:rsidR="005E0176">
              <w:rPr>
                <w:rStyle w:val="normaltextrun"/>
                <w:rFonts w:ascii="Corbel" w:eastAsiaTheme="majorEastAsia" w:hAnsi="Corbel" w:cs="Segoe UI"/>
              </w:rPr>
              <w:t>p</w:t>
            </w:r>
            <w:r w:rsidR="311DAB1E" w:rsidRPr="545112E2">
              <w:rPr>
                <w:rStyle w:val="normaltextrun"/>
                <w:rFonts w:ascii="Corbel" w:eastAsiaTheme="majorEastAsia" w:hAnsi="Corbel" w:cs="Segoe UI"/>
              </w:rPr>
              <w:t>rotection</w:t>
            </w:r>
            <w:r w:rsidR="32C2A92E" w:rsidRPr="545112E2">
              <w:rPr>
                <w:rStyle w:val="normaltextrun"/>
                <w:rFonts w:ascii="Corbel" w:eastAsiaTheme="majorEastAsia" w:hAnsi="Corbel" w:cs="Segoe UI"/>
              </w:rPr>
              <w:t xml:space="preserve">, </w:t>
            </w:r>
            <w:r w:rsidR="005E0176">
              <w:rPr>
                <w:rStyle w:val="normaltextrun"/>
                <w:rFonts w:ascii="Corbel" w:eastAsiaTheme="majorEastAsia" w:hAnsi="Corbel" w:cs="Segoe UI"/>
              </w:rPr>
              <w:t>w</w:t>
            </w:r>
            <w:r w:rsidR="311DAB1E" w:rsidRPr="545112E2">
              <w:rPr>
                <w:rStyle w:val="normaltextrun"/>
                <w:rFonts w:ascii="Corbel" w:eastAsiaTheme="majorEastAsia" w:hAnsi="Corbel" w:cs="Segoe UI"/>
              </w:rPr>
              <w:t xml:space="preserve">orking </w:t>
            </w:r>
            <w:r w:rsidR="005E0176">
              <w:rPr>
                <w:rStyle w:val="normaltextrun"/>
                <w:rFonts w:ascii="Corbel" w:eastAsiaTheme="majorEastAsia" w:hAnsi="Corbel" w:cs="Segoe UI"/>
              </w:rPr>
              <w:t>c</w:t>
            </w:r>
            <w:r w:rsidR="311DAB1E" w:rsidRPr="545112E2">
              <w:rPr>
                <w:rStyle w:val="normaltextrun"/>
                <w:rFonts w:ascii="Corbel" w:eastAsiaTheme="majorEastAsia" w:hAnsi="Corbel" w:cs="Segoe UI"/>
              </w:rPr>
              <w:t>onditions</w:t>
            </w:r>
            <w:r w:rsidR="32C2A92E" w:rsidRPr="545112E2">
              <w:rPr>
                <w:rStyle w:val="normaltextrun"/>
                <w:rFonts w:ascii="Corbel" w:eastAsiaTheme="majorEastAsia" w:hAnsi="Corbel" w:cs="Segoe UI"/>
              </w:rPr>
              <w:t xml:space="preserve">, </w:t>
            </w:r>
            <w:r w:rsidR="005E0176">
              <w:rPr>
                <w:rStyle w:val="normaltextrun"/>
                <w:rFonts w:ascii="Corbel" w:eastAsiaTheme="majorEastAsia" w:hAnsi="Corbel" w:cs="Segoe UI"/>
              </w:rPr>
              <w:t>h</w:t>
            </w:r>
            <w:r w:rsidR="311DAB1E" w:rsidRPr="545112E2">
              <w:rPr>
                <w:rStyle w:val="normaltextrun"/>
                <w:rFonts w:ascii="Corbel" w:eastAsiaTheme="majorEastAsia" w:hAnsi="Corbel" w:cs="Segoe UI"/>
              </w:rPr>
              <w:t xml:space="preserve">uman </w:t>
            </w:r>
            <w:r w:rsidR="005E0176">
              <w:rPr>
                <w:rStyle w:val="normaltextrun"/>
                <w:rFonts w:ascii="Corbel" w:eastAsiaTheme="majorEastAsia" w:hAnsi="Corbel" w:cs="Segoe UI"/>
              </w:rPr>
              <w:t>t</w:t>
            </w:r>
            <w:r w:rsidR="311DAB1E" w:rsidRPr="545112E2">
              <w:rPr>
                <w:rStyle w:val="normaltextrun"/>
                <w:rFonts w:ascii="Corbel" w:eastAsiaTheme="majorEastAsia" w:hAnsi="Corbel" w:cs="Segoe UI"/>
              </w:rPr>
              <w:t xml:space="preserve">rafficking, </w:t>
            </w:r>
            <w:r w:rsidR="005E0176">
              <w:rPr>
                <w:rStyle w:val="normaltextrun"/>
                <w:rFonts w:ascii="Corbel" w:eastAsiaTheme="majorEastAsia" w:hAnsi="Corbel" w:cs="Segoe UI"/>
              </w:rPr>
              <w:t>g</w:t>
            </w:r>
            <w:r w:rsidR="311DAB1E" w:rsidRPr="545112E2">
              <w:rPr>
                <w:rStyle w:val="normaltextrun"/>
                <w:rFonts w:ascii="Corbel" w:eastAsiaTheme="majorEastAsia" w:hAnsi="Corbel" w:cs="Segoe UI"/>
              </w:rPr>
              <w:t xml:space="preserve">ender </w:t>
            </w:r>
            <w:r w:rsidR="005E0176">
              <w:rPr>
                <w:rStyle w:val="normaltextrun"/>
                <w:rFonts w:ascii="Corbel" w:eastAsiaTheme="majorEastAsia" w:hAnsi="Corbel" w:cs="Segoe UI"/>
              </w:rPr>
              <w:t>e</w:t>
            </w:r>
            <w:r w:rsidR="311DAB1E" w:rsidRPr="545112E2">
              <w:rPr>
                <w:rStyle w:val="normaltextrun"/>
                <w:rFonts w:ascii="Corbel" w:eastAsiaTheme="majorEastAsia" w:hAnsi="Corbel" w:cs="Segoe UI"/>
              </w:rPr>
              <w:t xml:space="preserve">quality in </w:t>
            </w:r>
            <w:r w:rsidR="005E0176">
              <w:rPr>
                <w:rStyle w:val="normaltextrun"/>
                <w:rFonts w:ascii="Corbel" w:eastAsiaTheme="majorEastAsia" w:hAnsi="Corbel" w:cs="Segoe UI"/>
              </w:rPr>
              <w:t>w</w:t>
            </w:r>
            <w:r w:rsidR="311DAB1E" w:rsidRPr="545112E2">
              <w:rPr>
                <w:rStyle w:val="normaltextrun"/>
                <w:rFonts w:ascii="Corbel" w:eastAsiaTheme="majorEastAsia" w:hAnsi="Corbel" w:cs="Segoe UI"/>
              </w:rPr>
              <w:t xml:space="preserve">ork, </w:t>
            </w:r>
            <w:r w:rsidR="005E0176">
              <w:rPr>
                <w:rStyle w:val="normaltextrun"/>
                <w:rFonts w:ascii="Corbel" w:eastAsiaTheme="majorEastAsia" w:hAnsi="Corbel" w:cs="Segoe UI"/>
              </w:rPr>
              <w:t>g</w:t>
            </w:r>
            <w:r w:rsidR="311DAB1E" w:rsidRPr="545112E2">
              <w:rPr>
                <w:rStyle w:val="normaltextrun"/>
                <w:rFonts w:ascii="Corbel" w:eastAsiaTheme="majorEastAsia" w:hAnsi="Corbel" w:cs="Segoe UI"/>
              </w:rPr>
              <w:t xml:space="preserve">reen </w:t>
            </w:r>
            <w:r w:rsidR="005E0176">
              <w:rPr>
                <w:rStyle w:val="normaltextrun"/>
                <w:rFonts w:ascii="Corbel" w:eastAsiaTheme="majorEastAsia" w:hAnsi="Corbel" w:cs="Segoe UI"/>
              </w:rPr>
              <w:t>j</w:t>
            </w:r>
            <w:r w:rsidR="311DAB1E" w:rsidRPr="545112E2">
              <w:rPr>
                <w:rStyle w:val="normaltextrun"/>
                <w:rFonts w:ascii="Corbel" w:eastAsiaTheme="majorEastAsia" w:hAnsi="Corbel" w:cs="Segoe UI"/>
              </w:rPr>
              <w:t xml:space="preserve">obs, </w:t>
            </w:r>
            <w:r w:rsidR="005E0176">
              <w:rPr>
                <w:rStyle w:val="normaltextrun"/>
                <w:rFonts w:ascii="Corbel" w:eastAsiaTheme="majorEastAsia" w:hAnsi="Corbel" w:cs="Segoe UI"/>
              </w:rPr>
              <w:t>p</w:t>
            </w:r>
            <w:r w:rsidR="311DAB1E" w:rsidRPr="545112E2">
              <w:rPr>
                <w:rStyle w:val="normaltextrun"/>
                <w:rFonts w:ascii="Corbel" w:eastAsiaTheme="majorEastAsia" w:hAnsi="Corbel" w:cs="Segoe UI"/>
              </w:rPr>
              <w:t xml:space="preserve">roductivity, </w:t>
            </w:r>
            <w:r w:rsidR="005E0176">
              <w:rPr>
                <w:rStyle w:val="normaltextrun"/>
                <w:rFonts w:ascii="Corbel" w:eastAsiaTheme="majorEastAsia" w:hAnsi="Corbel" w:cs="Segoe UI"/>
              </w:rPr>
              <w:t>e</w:t>
            </w:r>
            <w:r w:rsidR="311DAB1E" w:rsidRPr="545112E2">
              <w:rPr>
                <w:rStyle w:val="normaltextrun"/>
                <w:rFonts w:ascii="Corbel" w:eastAsiaTheme="majorEastAsia" w:hAnsi="Corbel" w:cs="Segoe UI"/>
              </w:rPr>
              <w:t xml:space="preserve">thical </w:t>
            </w:r>
            <w:r w:rsidR="005E0176">
              <w:rPr>
                <w:rStyle w:val="normaltextrun"/>
                <w:rFonts w:ascii="Corbel" w:eastAsiaTheme="majorEastAsia" w:hAnsi="Corbel" w:cs="Segoe UI"/>
              </w:rPr>
              <w:t>c</w:t>
            </w:r>
            <w:r w:rsidR="311DAB1E" w:rsidRPr="545112E2">
              <w:rPr>
                <w:rStyle w:val="normaltextrun"/>
                <w:rFonts w:ascii="Corbel" w:eastAsiaTheme="majorEastAsia" w:hAnsi="Corbel" w:cs="Segoe UI"/>
              </w:rPr>
              <w:t>onsumerism</w:t>
            </w:r>
          </w:p>
        </w:tc>
      </w:tr>
    </w:tbl>
    <w:p w14:paraId="55239B2A" w14:textId="77777777" w:rsidR="00076CA7" w:rsidRPr="006F37A4" w:rsidRDefault="00076CA7">
      <w:pPr>
        <w:spacing w:after="0"/>
        <w:jc w:val="both"/>
        <w:rPr>
          <w:rFonts w:ascii="Corbel" w:hAnsi="Corbel"/>
          <w:b/>
          <w:bCs/>
          <w:color w:val="388600"/>
          <w:sz w:val="26"/>
          <w:szCs w:val="26"/>
        </w:rPr>
      </w:pPr>
    </w:p>
    <w:p w14:paraId="34FD8299" w14:textId="354577AC" w:rsidR="00BA614E" w:rsidRPr="006F37A4" w:rsidRDefault="00EE01AF">
      <w:pPr>
        <w:spacing w:after="0"/>
        <w:jc w:val="both"/>
        <w:rPr>
          <w:rFonts w:ascii="Corbel" w:hAnsi="Corbel"/>
          <w:b/>
          <w:bCs/>
          <w:color w:val="81253D"/>
          <w:sz w:val="26"/>
          <w:szCs w:val="26"/>
        </w:rPr>
      </w:pPr>
      <w:r w:rsidRPr="006F37A4">
        <w:rPr>
          <w:rFonts w:ascii="Corbel" w:hAnsi="Corbel"/>
          <w:b/>
          <w:bCs/>
          <w:color w:val="81253D"/>
          <w:sz w:val="26"/>
          <w:szCs w:val="26"/>
        </w:rPr>
        <w:t>Lesson Steps</w:t>
      </w:r>
    </w:p>
    <w:p w14:paraId="5FE82924" w14:textId="43FDB4D6" w:rsidR="008847ED" w:rsidRPr="006F37A4" w:rsidRDefault="008847ED" w:rsidP="008847ED">
      <w:pPr>
        <w:spacing w:after="0"/>
        <w:jc w:val="both"/>
        <w:rPr>
          <w:rFonts w:ascii="Corbel" w:hAnsi="Corbel"/>
          <w:b/>
          <w:bCs/>
          <w:sz w:val="24"/>
          <w:szCs w:val="24"/>
        </w:rPr>
      </w:pPr>
      <w:r w:rsidRPr="006F37A4">
        <w:rPr>
          <w:rFonts w:ascii="Corbel" w:hAnsi="Corbel"/>
          <w:b/>
          <w:bCs/>
          <w:sz w:val="24"/>
          <w:szCs w:val="24"/>
        </w:rPr>
        <w:t>1. Warm-Up Activity</w:t>
      </w:r>
      <w:r w:rsidR="007B402D">
        <w:rPr>
          <w:rFonts w:ascii="Corbel" w:hAnsi="Corbel"/>
          <w:b/>
          <w:bCs/>
          <w:sz w:val="24"/>
          <w:szCs w:val="24"/>
        </w:rPr>
        <w:t xml:space="preserve">: </w:t>
      </w:r>
      <w:r w:rsidRPr="006F37A4">
        <w:rPr>
          <w:rFonts w:ascii="Corbel" w:hAnsi="Corbel"/>
          <w:b/>
          <w:bCs/>
          <w:sz w:val="24"/>
          <w:szCs w:val="24"/>
        </w:rPr>
        <w:t>What is Decent Work?</w:t>
      </w:r>
    </w:p>
    <w:p w14:paraId="687F33F3" w14:textId="0A4665A3" w:rsidR="008847ED" w:rsidRPr="006F37A4" w:rsidRDefault="0F355D5A" w:rsidP="008847ED">
      <w:pPr>
        <w:spacing w:after="0"/>
        <w:jc w:val="both"/>
        <w:rPr>
          <w:rFonts w:ascii="Corbel" w:hAnsi="Corbel"/>
          <w:sz w:val="24"/>
          <w:szCs w:val="24"/>
        </w:rPr>
      </w:pPr>
      <w:r w:rsidRPr="545112E2">
        <w:rPr>
          <w:rFonts w:ascii="Corbel" w:hAnsi="Corbel"/>
          <w:sz w:val="24"/>
          <w:szCs w:val="24"/>
        </w:rPr>
        <w:t>Begin by watching the video “</w:t>
      </w:r>
      <w:hyperlink r:id="rId11">
        <w:r w:rsidR="74F2971B" w:rsidRPr="545112E2">
          <w:rPr>
            <w:rStyle w:val="Hyperlink"/>
            <w:rFonts w:ascii="Corbel" w:hAnsi="Corbel"/>
            <w:sz w:val="24"/>
            <w:szCs w:val="24"/>
          </w:rPr>
          <w:t>Decent Work and Economic Growth</w:t>
        </w:r>
      </w:hyperlink>
      <w:r w:rsidR="00D94057">
        <w:rPr>
          <w:rFonts w:ascii="Corbel" w:hAnsi="Corbel"/>
          <w:sz w:val="24"/>
          <w:szCs w:val="24"/>
        </w:rPr>
        <w:t xml:space="preserve">.” </w:t>
      </w:r>
      <w:r w:rsidRPr="545112E2">
        <w:rPr>
          <w:rFonts w:ascii="Corbel" w:hAnsi="Corbel"/>
          <w:sz w:val="24"/>
          <w:szCs w:val="24"/>
        </w:rPr>
        <w:t xml:space="preserve">Then, </w:t>
      </w:r>
      <w:r w:rsidR="005D1DF5">
        <w:rPr>
          <w:rFonts w:ascii="Corbel" w:hAnsi="Corbel"/>
          <w:sz w:val="24"/>
          <w:szCs w:val="24"/>
        </w:rPr>
        <w:t>on the provide</w:t>
      </w:r>
      <w:r w:rsidR="0025421A">
        <w:rPr>
          <w:rFonts w:ascii="Corbel" w:hAnsi="Corbel"/>
          <w:sz w:val="24"/>
          <w:szCs w:val="24"/>
        </w:rPr>
        <w:t>d</w:t>
      </w:r>
      <w:r w:rsidR="005D1DF5">
        <w:rPr>
          <w:rFonts w:ascii="Corbel" w:hAnsi="Corbel"/>
          <w:sz w:val="24"/>
          <w:szCs w:val="24"/>
        </w:rPr>
        <w:t xml:space="preserve"> notes sheet</w:t>
      </w:r>
      <w:r w:rsidRPr="545112E2">
        <w:rPr>
          <w:rFonts w:ascii="Corbel" w:hAnsi="Corbel"/>
          <w:sz w:val="24"/>
          <w:szCs w:val="24"/>
        </w:rPr>
        <w:t xml:space="preserve"> or on a class discussion board, reflect on what “decent work” means to you. Why do you think the UN has made decent work and economic growth a global priority? What kind of work would you consider decent or not decent in your community or </w:t>
      </w:r>
      <w:r w:rsidR="005D1DF5">
        <w:rPr>
          <w:rFonts w:ascii="Corbel" w:hAnsi="Corbel"/>
          <w:sz w:val="24"/>
          <w:szCs w:val="24"/>
        </w:rPr>
        <w:t xml:space="preserve">a specific </w:t>
      </w:r>
      <w:r w:rsidRPr="545112E2">
        <w:rPr>
          <w:rFonts w:ascii="Corbel" w:hAnsi="Corbel"/>
          <w:sz w:val="24"/>
          <w:szCs w:val="24"/>
        </w:rPr>
        <w:t>country?</w:t>
      </w:r>
    </w:p>
    <w:p w14:paraId="72F8E45D" w14:textId="77777777" w:rsidR="008847ED" w:rsidRPr="006F37A4" w:rsidRDefault="008847ED" w:rsidP="008847ED">
      <w:pPr>
        <w:spacing w:after="0"/>
        <w:jc w:val="both"/>
        <w:rPr>
          <w:rFonts w:ascii="Corbel" w:hAnsi="Corbel"/>
          <w:b/>
          <w:bCs/>
          <w:sz w:val="24"/>
          <w:szCs w:val="24"/>
        </w:rPr>
      </w:pPr>
    </w:p>
    <w:p w14:paraId="515DC3FD" w14:textId="77777777" w:rsidR="008847ED" w:rsidRPr="006F37A4" w:rsidRDefault="008847ED" w:rsidP="008847ED">
      <w:pPr>
        <w:spacing w:after="0"/>
        <w:jc w:val="both"/>
        <w:rPr>
          <w:rFonts w:ascii="Corbel" w:hAnsi="Corbel"/>
          <w:b/>
          <w:bCs/>
          <w:sz w:val="24"/>
          <w:szCs w:val="24"/>
        </w:rPr>
      </w:pPr>
      <w:r w:rsidRPr="006F37A4">
        <w:rPr>
          <w:rFonts w:ascii="Corbel" w:hAnsi="Corbel"/>
          <w:b/>
          <w:bCs/>
          <w:sz w:val="24"/>
          <w:szCs w:val="24"/>
        </w:rPr>
        <w:t>2. Introduction to SDG #8: Decent Work and Economic Growth</w:t>
      </w:r>
    </w:p>
    <w:p w14:paraId="153492A9" w14:textId="7FF1F743" w:rsidR="008847ED" w:rsidRPr="006F37A4" w:rsidRDefault="0F355D5A" w:rsidP="008847ED">
      <w:pPr>
        <w:spacing w:after="0"/>
        <w:jc w:val="both"/>
        <w:rPr>
          <w:rFonts w:ascii="Corbel" w:hAnsi="Corbel"/>
          <w:sz w:val="24"/>
          <w:szCs w:val="24"/>
        </w:rPr>
      </w:pPr>
      <w:r w:rsidRPr="545112E2">
        <w:rPr>
          <w:rFonts w:ascii="Corbel" w:hAnsi="Corbel"/>
          <w:sz w:val="24"/>
          <w:szCs w:val="24"/>
        </w:rPr>
        <w:t>Watch the video “</w:t>
      </w:r>
      <w:hyperlink r:id="rId12">
        <w:r w:rsidRPr="545112E2">
          <w:rPr>
            <w:rStyle w:val="Hyperlink"/>
            <w:rFonts w:ascii="Corbel" w:hAnsi="Corbel"/>
            <w:sz w:val="24"/>
            <w:szCs w:val="24"/>
          </w:rPr>
          <w:t>Sustainable Development Goal 8 – Decent Work and Economic Growth</w:t>
        </w:r>
      </w:hyperlink>
      <w:r w:rsidRPr="545112E2">
        <w:rPr>
          <w:rFonts w:ascii="Corbel" w:hAnsi="Corbel"/>
          <w:sz w:val="24"/>
          <w:szCs w:val="24"/>
        </w:rPr>
        <w:t>” to get an overview of SDG #8. Use the provided graphic organizer to note at least 5 major issues and goals associated with decent work and economic growth. After watching, in small groups</w:t>
      </w:r>
      <w:r w:rsidR="0061035D">
        <w:rPr>
          <w:rFonts w:ascii="Corbel" w:hAnsi="Corbel"/>
          <w:sz w:val="24"/>
          <w:szCs w:val="24"/>
        </w:rPr>
        <w:t xml:space="preserve"> of 3-4</w:t>
      </w:r>
      <w:r w:rsidRPr="545112E2">
        <w:rPr>
          <w:rFonts w:ascii="Corbel" w:hAnsi="Corbel"/>
          <w:sz w:val="24"/>
          <w:szCs w:val="24"/>
        </w:rPr>
        <w:t xml:space="preserve">, </w:t>
      </w:r>
      <w:proofErr w:type="gramStart"/>
      <w:r w:rsidRPr="545112E2">
        <w:rPr>
          <w:rFonts w:ascii="Corbel" w:hAnsi="Corbel"/>
          <w:sz w:val="24"/>
          <w:szCs w:val="24"/>
        </w:rPr>
        <w:t>discuss</w:t>
      </w:r>
      <w:proofErr w:type="gramEnd"/>
      <w:r w:rsidRPr="545112E2">
        <w:rPr>
          <w:rFonts w:ascii="Corbel" w:hAnsi="Corbel"/>
          <w:sz w:val="24"/>
          <w:szCs w:val="24"/>
        </w:rPr>
        <w:t xml:space="preserve"> how these issues show up in both global and local contexts. Choose one issue to research further and share initial findings in a short roundtable discussion.</w:t>
      </w:r>
    </w:p>
    <w:p w14:paraId="1CEB1764" w14:textId="77777777" w:rsidR="008847ED" w:rsidRPr="006F37A4" w:rsidRDefault="008847ED" w:rsidP="008847ED">
      <w:pPr>
        <w:spacing w:after="0"/>
        <w:jc w:val="both"/>
        <w:rPr>
          <w:rFonts w:ascii="Corbel" w:hAnsi="Corbel"/>
          <w:b/>
          <w:bCs/>
          <w:sz w:val="24"/>
          <w:szCs w:val="24"/>
        </w:rPr>
      </w:pPr>
    </w:p>
    <w:p w14:paraId="01ED2170" w14:textId="77777777" w:rsidR="008847ED" w:rsidRPr="006F37A4" w:rsidRDefault="008847ED" w:rsidP="008847ED">
      <w:pPr>
        <w:spacing w:after="0"/>
        <w:jc w:val="both"/>
        <w:rPr>
          <w:rFonts w:ascii="Corbel" w:hAnsi="Corbel"/>
          <w:b/>
          <w:bCs/>
          <w:sz w:val="24"/>
          <w:szCs w:val="24"/>
        </w:rPr>
      </w:pPr>
      <w:r w:rsidRPr="006F37A4">
        <w:rPr>
          <w:rFonts w:ascii="Corbel" w:hAnsi="Corbel"/>
          <w:b/>
          <w:bCs/>
          <w:sz w:val="24"/>
          <w:szCs w:val="24"/>
        </w:rPr>
        <w:t>3. Exploring Labor Around the World: Decent vs. Exploitative Work</w:t>
      </w:r>
    </w:p>
    <w:p w14:paraId="01286B75" w14:textId="77777777" w:rsidR="008847ED" w:rsidRPr="006F37A4" w:rsidRDefault="0F355D5A" w:rsidP="008847ED">
      <w:pPr>
        <w:spacing w:after="0"/>
        <w:jc w:val="both"/>
        <w:rPr>
          <w:rFonts w:ascii="Corbel" w:hAnsi="Corbel"/>
          <w:sz w:val="24"/>
          <w:szCs w:val="24"/>
        </w:rPr>
      </w:pPr>
      <w:r w:rsidRPr="545112E2">
        <w:rPr>
          <w:rFonts w:ascii="Corbel" w:hAnsi="Corbel"/>
          <w:sz w:val="24"/>
          <w:szCs w:val="24"/>
        </w:rPr>
        <w:t xml:space="preserve">In pairs, choose one country to research using ILO data, </w:t>
      </w:r>
      <w:hyperlink r:id="rId13">
        <w:r w:rsidRPr="545112E2">
          <w:rPr>
            <w:rStyle w:val="Hyperlink"/>
            <w:rFonts w:ascii="Corbel" w:hAnsi="Corbel"/>
            <w:sz w:val="24"/>
            <w:szCs w:val="24"/>
          </w:rPr>
          <w:t>Human Rights Watch reports</w:t>
        </w:r>
      </w:hyperlink>
      <w:r w:rsidRPr="545112E2">
        <w:rPr>
          <w:rFonts w:ascii="Corbel" w:hAnsi="Corbel"/>
          <w:sz w:val="24"/>
          <w:szCs w:val="24"/>
        </w:rPr>
        <w:t>, or other credible sources. Investigate what kinds of jobs are most common, and whether labor laws and worker protections are enforced. Compare this to working conditions in the U.S. or your community. Create a visual comparison chart and share your findings with the class.</w:t>
      </w:r>
    </w:p>
    <w:p w14:paraId="06AF099A" w14:textId="77777777" w:rsidR="008847ED" w:rsidRPr="006F37A4" w:rsidRDefault="008847ED" w:rsidP="008847ED">
      <w:pPr>
        <w:spacing w:after="0"/>
        <w:jc w:val="both"/>
        <w:rPr>
          <w:rFonts w:ascii="Corbel" w:hAnsi="Corbel"/>
          <w:b/>
          <w:bCs/>
          <w:sz w:val="24"/>
          <w:szCs w:val="24"/>
        </w:rPr>
      </w:pPr>
    </w:p>
    <w:p w14:paraId="041015DC" w14:textId="1076A330" w:rsidR="008847ED" w:rsidRPr="006F37A4" w:rsidRDefault="008847ED" w:rsidP="008847ED">
      <w:pPr>
        <w:spacing w:after="0"/>
        <w:jc w:val="both"/>
        <w:rPr>
          <w:rFonts w:ascii="Corbel" w:hAnsi="Corbel"/>
          <w:b/>
          <w:bCs/>
          <w:sz w:val="24"/>
          <w:szCs w:val="24"/>
        </w:rPr>
      </w:pPr>
      <w:r w:rsidRPr="006F37A4">
        <w:rPr>
          <w:rFonts w:ascii="Corbel" w:hAnsi="Corbel"/>
          <w:b/>
          <w:bCs/>
          <w:sz w:val="24"/>
          <w:szCs w:val="24"/>
        </w:rPr>
        <w:t>4. Gallery Walk</w:t>
      </w:r>
      <w:r w:rsidR="007B402D">
        <w:rPr>
          <w:rFonts w:ascii="Corbel" w:hAnsi="Corbel"/>
          <w:b/>
          <w:bCs/>
          <w:sz w:val="24"/>
          <w:szCs w:val="24"/>
        </w:rPr>
        <w:t xml:space="preserve">: </w:t>
      </w:r>
      <w:r w:rsidRPr="006F37A4">
        <w:rPr>
          <w:rFonts w:ascii="Corbel" w:hAnsi="Corbel"/>
          <w:b/>
          <w:bCs/>
          <w:sz w:val="24"/>
          <w:szCs w:val="24"/>
        </w:rPr>
        <w:t>Campaign Posters for Decent Work</w:t>
      </w:r>
    </w:p>
    <w:p w14:paraId="7823531F" w14:textId="77777777" w:rsidR="008847ED" w:rsidRPr="006F37A4" w:rsidRDefault="008847ED" w:rsidP="008847ED">
      <w:pPr>
        <w:spacing w:after="0"/>
        <w:jc w:val="both"/>
        <w:rPr>
          <w:rFonts w:ascii="Corbel" w:hAnsi="Corbel"/>
          <w:sz w:val="24"/>
          <w:szCs w:val="24"/>
        </w:rPr>
      </w:pPr>
      <w:r w:rsidRPr="006F37A4">
        <w:rPr>
          <w:rFonts w:ascii="Corbel" w:hAnsi="Corbel"/>
          <w:sz w:val="24"/>
          <w:szCs w:val="24"/>
        </w:rPr>
        <w:t>Using your research from Activity #3, design a campaign poster that raises awareness about one labor issue (e.g., child labor, forced labor, low wages, lack of safety). Posters should include visuals, facts, and a clear call to action. Display your posters around the room and conduct a gallery walk. Use sticky notes to leave feedback or questions on classmates' posters.</w:t>
      </w:r>
    </w:p>
    <w:p w14:paraId="7E38B31E" w14:textId="77777777" w:rsidR="008847ED" w:rsidRPr="006F37A4" w:rsidRDefault="008847ED" w:rsidP="008847ED">
      <w:pPr>
        <w:spacing w:after="0"/>
        <w:jc w:val="both"/>
        <w:rPr>
          <w:rFonts w:ascii="Corbel" w:hAnsi="Corbel"/>
          <w:b/>
          <w:bCs/>
          <w:sz w:val="24"/>
          <w:szCs w:val="24"/>
        </w:rPr>
      </w:pPr>
    </w:p>
    <w:p w14:paraId="603C76AA" w14:textId="669933C1" w:rsidR="008847ED" w:rsidRPr="006F37A4" w:rsidRDefault="008847ED" w:rsidP="008847ED">
      <w:pPr>
        <w:spacing w:after="0"/>
        <w:jc w:val="both"/>
        <w:rPr>
          <w:rFonts w:ascii="Corbel" w:hAnsi="Corbel"/>
          <w:b/>
          <w:bCs/>
          <w:sz w:val="24"/>
          <w:szCs w:val="24"/>
        </w:rPr>
      </w:pPr>
      <w:r w:rsidRPr="006F37A4">
        <w:rPr>
          <w:rFonts w:ascii="Corbel" w:hAnsi="Corbel"/>
          <w:b/>
          <w:bCs/>
          <w:sz w:val="24"/>
          <w:szCs w:val="24"/>
        </w:rPr>
        <w:t>5. Business Simulation</w:t>
      </w:r>
      <w:r w:rsidR="007B402D">
        <w:rPr>
          <w:rFonts w:ascii="Corbel" w:hAnsi="Corbel"/>
          <w:b/>
          <w:bCs/>
          <w:sz w:val="24"/>
          <w:szCs w:val="24"/>
        </w:rPr>
        <w:t xml:space="preserve">: </w:t>
      </w:r>
      <w:r w:rsidRPr="006F37A4">
        <w:rPr>
          <w:rFonts w:ascii="Corbel" w:hAnsi="Corbel"/>
          <w:b/>
          <w:bCs/>
          <w:sz w:val="24"/>
          <w:szCs w:val="24"/>
        </w:rPr>
        <w:t>Starting a Fair Company</w:t>
      </w:r>
    </w:p>
    <w:p w14:paraId="0AA13FD6" w14:textId="0CFEBCDD" w:rsidR="008847ED" w:rsidRPr="006F37A4" w:rsidRDefault="008847ED" w:rsidP="008847ED">
      <w:pPr>
        <w:spacing w:after="0"/>
        <w:jc w:val="both"/>
        <w:rPr>
          <w:rFonts w:ascii="Corbel" w:hAnsi="Corbel"/>
          <w:sz w:val="24"/>
          <w:szCs w:val="24"/>
        </w:rPr>
      </w:pPr>
      <w:r w:rsidRPr="006F37A4">
        <w:rPr>
          <w:rFonts w:ascii="Corbel" w:hAnsi="Corbel"/>
          <w:sz w:val="24"/>
          <w:szCs w:val="24"/>
        </w:rPr>
        <w:t>In teams</w:t>
      </w:r>
      <w:r w:rsidR="00265EF7">
        <w:rPr>
          <w:rFonts w:ascii="Corbel" w:hAnsi="Corbel"/>
          <w:sz w:val="24"/>
          <w:szCs w:val="24"/>
        </w:rPr>
        <w:t xml:space="preserve"> of 3-4</w:t>
      </w:r>
      <w:r w:rsidRPr="006F37A4">
        <w:rPr>
          <w:rFonts w:ascii="Corbel" w:hAnsi="Corbel"/>
          <w:sz w:val="24"/>
          <w:szCs w:val="24"/>
        </w:rPr>
        <w:t>, create a business plan for a hypothetical company that supports decent work and economic sustainability. Decide what your business will sell, who your workers are, how you’ll ensure ethical labor practices, and how you’ll balance profit with people and planet. Present your pitch to the class. Consider how your company supports SDG #8 goals.</w:t>
      </w:r>
    </w:p>
    <w:p w14:paraId="671AB3AE" w14:textId="77777777" w:rsidR="008847ED" w:rsidRPr="006F37A4" w:rsidRDefault="008847ED" w:rsidP="008847ED">
      <w:pPr>
        <w:spacing w:after="0"/>
        <w:jc w:val="both"/>
        <w:rPr>
          <w:rFonts w:ascii="Corbel" w:hAnsi="Corbel"/>
          <w:b/>
          <w:bCs/>
          <w:sz w:val="24"/>
          <w:szCs w:val="24"/>
        </w:rPr>
      </w:pPr>
    </w:p>
    <w:p w14:paraId="0E04D1D5" w14:textId="77777777" w:rsidR="008C3867" w:rsidRPr="006F37A4" w:rsidRDefault="008847ED" w:rsidP="008C3867">
      <w:pPr>
        <w:spacing w:after="0"/>
        <w:jc w:val="both"/>
        <w:rPr>
          <w:rFonts w:ascii="Corbel" w:hAnsi="Corbel"/>
          <w:b/>
          <w:bCs/>
          <w:sz w:val="24"/>
          <w:szCs w:val="24"/>
        </w:rPr>
      </w:pPr>
      <w:r w:rsidRPr="006F37A4">
        <w:rPr>
          <w:rFonts w:ascii="Corbel" w:hAnsi="Corbel"/>
          <w:b/>
          <w:bCs/>
          <w:sz w:val="24"/>
          <w:szCs w:val="24"/>
        </w:rPr>
        <w:t>6. Forced</w:t>
      </w:r>
      <w:r w:rsidR="008C3867" w:rsidRPr="006F37A4">
        <w:rPr>
          <w:rFonts w:ascii="Corbel" w:hAnsi="Corbel"/>
          <w:b/>
          <w:bCs/>
          <w:sz w:val="24"/>
          <w:szCs w:val="24"/>
        </w:rPr>
        <w:t xml:space="preserve"> Labor, Human Trafficking, and Modern Slavery</w:t>
      </w:r>
    </w:p>
    <w:p w14:paraId="69F28303" w14:textId="78728FAF" w:rsidR="008C3867" w:rsidRPr="006F37A4" w:rsidRDefault="173B7EE0" w:rsidP="008C3867">
      <w:pPr>
        <w:spacing w:after="0"/>
        <w:jc w:val="both"/>
        <w:rPr>
          <w:rFonts w:ascii="Corbel" w:hAnsi="Corbel"/>
          <w:sz w:val="24"/>
          <w:szCs w:val="24"/>
        </w:rPr>
      </w:pPr>
      <w:r w:rsidRPr="545112E2">
        <w:rPr>
          <w:rFonts w:ascii="Corbel" w:hAnsi="Corbel"/>
          <w:sz w:val="24"/>
          <w:szCs w:val="24"/>
        </w:rPr>
        <w:t>Read selected stories from the U.S. Department of Labor’s “</w:t>
      </w:r>
      <w:hyperlink r:id="rId14">
        <w:r w:rsidRPr="545112E2">
          <w:rPr>
            <w:rStyle w:val="Hyperlink"/>
            <w:rFonts w:ascii="Corbel" w:hAnsi="Corbel"/>
            <w:sz w:val="24"/>
            <w:szCs w:val="24"/>
          </w:rPr>
          <w:t>List of Goods Produced by Child Labor or Forced Labor</w:t>
        </w:r>
      </w:hyperlink>
      <w:r w:rsidRPr="545112E2">
        <w:rPr>
          <w:rFonts w:ascii="Corbel" w:hAnsi="Corbel"/>
          <w:sz w:val="24"/>
          <w:szCs w:val="24"/>
        </w:rPr>
        <w:t xml:space="preserve">.” Then, </w:t>
      </w:r>
      <w:r w:rsidR="522B34E7" w:rsidRPr="545112E2">
        <w:rPr>
          <w:rFonts w:ascii="Corbel" w:hAnsi="Corbel"/>
          <w:sz w:val="24"/>
          <w:szCs w:val="24"/>
        </w:rPr>
        <w:t xml:space="preserve">visit the </w:t>
      </w:r>
      <w:hyperlink r:id="rId15">
        <w:r w:rsidRPr="545112E2">
          <w:rPr>
            <w:rStyle w:val="Hyperlink"/>
            <w:rFonts w:ascii="Corbel" w:hAnsi="Corbel"/>
            <w:sz w:val="24"/>
            <w:szCs w:val="24"/>
          </w:rPr>
          <w:t>Walk Free Foundation</w:t>
        </w:r>
        <w:r w:rsidR="5DBEAFD7" w:rsidRPr="545112E2">
          <w:rPr>
            <w:rStyle w:val="Hyperlink"/>
            <w:rFonts w:ascii="Corbel" w:hAnsi="Corbel"/>
            <w:sz w:val="24"/>
            <w:szCs w:val="24"/>
          </w:rPr>
          <w:t xml:space="preserve"> website</w:t>
        </w:r>
      </w:hyperlink>
      <w:r w:rsidR="5DBEAFD7" w:rsidRPr="545112E2">
        <w:rPr>
          <w:rFonts w:ascii="Corbel" w:hAnsi="Corbel"/>
          <w:sz w:val="24"/>
          <w:szCs w:val="24"/>
        </w:rPr>
        <w:t xml:space="preserve"> and explore </w:t>
      </w:r>
      <w:r w:rsidR="1FA4A2E4" w:rsidRPr="545112E2">
        <w:rPr>
          <w:rFonts w:ascii="Corbel" w:hAnsi="Corbel"/>
          <w:sz w:val="24"/>
          <w:szCs w:val="24"/>
        </w:rPr>
        <w:t>the ways they are working to eradicate global slavery</w:t>
      </w:r>
      <w:r w:rsidRPr="545112E2">
        <w:rPr>
          <w:rFonts w:ascii="Corbel" w:hAnsi="Corbel"/>
          <w:sz w:val="24"/>
          <w:szCs w:val="24"/>
        </w:rPr>
        <w:t>. In groups</w:t>
      </w:r>
      <w:r w:rsidR="00521399">
        <w:rPr>
          <w:rFonts w:ascii="Corbel" w:hAnsi="Corbel"/>
          <w:sz w:val="24"/>
          <w:szCs w:val="24"/>
        </w:rPr>
        <w:t xml:space="preserve"> of 3-4</w:t>
      </w:r>
      <w:r w:rsidRPr="545112E2">
        <w:rPr>
          <w:rFonts w:ascii="Corbel" w:hAnsi="Corbel"/>
          <w:sz w:val="24"/>
          <w:szCs w:val="24"/>
        </w:rPr>
        <w:t xml:space="preserve">, </w:t>
      </w:r>
      <w:proofErr w:type="gramStart"/>
      <w:r w:rsidRPr="545112E2">
        <w:rPr>
          <w:rFonts w:ascii="Corbel" w:hAnsi="Corbel"/>
          <w:sz w:val="24"/>
          <w:szCs w:val="24"/>
        </w:rPr>
        <w:t>discuss</w:t>
      </w:r>
      <w:proofErr w:type="gramEnd"/>
      <w:r w:rsidRPr="545112E2">
        <w:rPr>
          <w:rFonts w:ascii="Corbel" w:hAnsi="Corbel"/>
          <w:sz w:val="24"/>
          <w:szCs w:val="24"/>
        </w:rPr>
        <w:t xml:space="preserve"> the root causes of modern slavery. </w:t>
      </w:r>
      <w:r w:rsidR="004776C0">
        <w:rPr>
          <w:rFonts w:ascii="Corbel" w:hAnsi="Corbel"/>
          <w:sz w:val="24"/>
          <w:szCs w:val="24"/>
        </w:rPr>
        <w:t>Create a “</w:t>
      </w:r>
      <w:r w:rsidRPr="545112E2">
        <w:rPr>
          <w:rFonts w:ascii="Corbel" w:hAnsi="Corbel"/>
          <w:sz w:val="24"/>
          <w:szCs w:val="24"/>
        </w:rPr>
        <w:t>concept map</w:t>
      </w:r>
      <w:r w:rsidR="004776C0">
        <w:rPr>
          <w:rFonts w:ascii="Corbel" w:hAnsi="Corbel"/>
          <w:sz w:val="24"/>
          <w:szCs w:val="24"/>
        </w:rPr>
        <w:t>”</w:t>
      </w:r>
      <w:r w:rsidRPr="545112E2">
        <w:rPr>
          <w:rFonts w:ascii="Corbel" w:hAnsi="Corbel"/>
          <w:sz w:val="24"/>
          <w:szCs w:val="24"/>
        </w:rPr>
        <w:t xml:space="preserve"> to show the connections between poverty, exploitation, and labor demand.</w:t>
      </w:r>
      <w:r w:rsidR="00307EC0">
        <w:rPr>
          <w:rFonts w:ascii="Corbel" w:hAnsi="Corbel"/>
          <w:sz w:val="24"/>
          <w:szCs w:val="24"/>
        </w:rPr>
        <w:t xml:space="preserve"> Be prepared to share with the class.</w:t>
      </w:r>
    </w:p>
    <w:p w14:paraId="1798F17E" w14:textId="77777777" w:rsidR="008C3867" w:rsidRPr="006F37A4" w:rsidRDefault="008C3867" w:rsidP="008C3867">
      <w:pPr>
        <w:spacing w:after="0"/>
        <w:jc w:val="both"/>
        <w:rPr>
          <w:rFonts w:ascii="Corbel" w:hAnsi="Corbel"/>
          <w:b/>
          <w:bCs/>
          <w:sz w:val="24"/>
          <w:szCs w:val="24"/>
        </w:rPr>
      </w:pPr>
    </w:p>
    <w:p w14:paraId="61753BB9" w14:textId="1BBCFB2D" w:rsidR="008C3867" w:rsidRPr="006F37A4" w:rsidRDefault="008C3867" w:rsidP="008C3867">
      <w:pPr>
        <w:spacing w:after="0"/>
        <w:jc w:val="both"/>
        <w:rPr>
          <w:rFonts w:ascii="Corbel" w:hAnsi="Corbel"/>
          <w:b/>
          <w:bCs/>
          <w:sz w:val="24"/>
          <w:szCs w:val="24"/>
        </w:rPr>
      </w:pPr>
      <w:r w:rsidRPr="006F37A4">
        <w:rPr>
          <w:rFonts w:ascii="Corbel" w:hAnsi="Corbel"/>
          <w:b/>
          <w:bCs/>
          <w:sz w:val="24"/>
          <w:szCs w:val="24"/>
        </w:rPr>
        <w:t>7. Empathy in Action</w:t>
      </w:r>
      <w:r w:rsidR="004F5AAC">
        <w:rPr>
          <w:rFonts w:ascii="Corbel" w:hAnsi="Corbel"/>
          <w:b/>
          <w:bCs/>
          <w:sz w:val="24"/>
          <w:szCs w:val="24"/>
        </w:rPr>
        <w:t xml:space="preserve">: </w:t>
      </w:r>
      <w:r w:rsidRPr="006F37A4">
        <w:rPr>
          <w:rFonts w:ascii="Corbel" w:hAnsi="Corbel"/>
          <w:b/>
          <w:bCs/>
          <w:sz w:val="24"/>
          <w:szCs w:val="24"/>
        </w:rPr>
        <w:t>Letters to a Worker or Lawmaker</w:t>
      </w:r>
    </w:p>
    <w:p w14:paraId="698116F3" w14:textId="2880B23D" w:rsidR="008C3867" w:rsidRPr="006F37A4" w:rsidRDefault="008C3867" w:rsidP="008C3867">
      <w:pPr>
        <w:spacing w:after="0"/>
        <w:jc w:val="both"/>
        <w:rPr>
          <w:rFonts w:ascii="Corbel" w:hAnsi="Corbel"/>
          <w:sz w:val="24"/>
          <w:szCs w:val="24"/>
        </w:rPr>
      </w:pPr>
      <w:r w:rsidRPr="006F37A4">
        <w:rPr>
          <w:rFonts w:ascii="Corbel" w:hAnsi="Corbel"/>
          <w:sz w:val="24"/>
          <w:szCs w:val="24"/>
        </w:rPr>
        <w:t xml:space="preserve">Write a letter from the perspective of a worker experiencing unfair labor conditions, or to a policymaker </w:t>
      </w:r>
      <w:r w:rsidR="007520B2" w:rsidRPr="006F37A4">
        <w:rPr>
          <w:rFonts w:ascii="Corbel" w:hAnsi="Corbel"/>
          <w:sz w:val="24"/>
          <w:szCs w:val="24"/>
        </w:rPr>
        <w:t>advocating</w:t>
      </w:r>
      <w:r w:rsidRPr="006F37A4">
        <w:rPr>
          <w:rFonts w:ascii="Corbel" w:hAnsi="Corbel"/>
          <w:sz w:val="24"/>
          <w:szCs w:val="24"/>
        </w:rPr>
        <w:t xml:space="preserve"> fair labor laws. Use research and facts from previous lessons to support your message. Exchange letters in class and respond as a peer or decision-maker. Reflect on what it means to advocate for change.</w:t>
      </w:r>
    </w:p>
    <w:p w14:paraId="185A53F4" w14:textId="77777777" w:rsidR="008C3867" w:rsidRPr="006F37A4" w:rsidRDefault="008C3867" w:rsidP="008C3867">
      <w:pPr>
        <w:spacing w:after="0"/>
        <w:jc w:val="both"/>
        <w:rPr>
          <w:rFonts w:ascii="Corbel" w:hAnsi="Corbel"/>
          <w:b/>
          <w:bCs/>
          <w:sz w:val="24"/>
          <w:szCs w:val="24"/>
        </w:rPr>
      </w:pPr>
    </w:p>
    <w:p w14:paraId="5C536BCA" w14:textId="3F34D78F" w:rsidR="008C3867" w:rsidRPr="006F37A4" w:rsidRDefault="008C3867" w:rsidP="008C3867">
      <w:pPr>
        <w:spacing w:after="0"/>
        <w:jc w:val="both"/>
        <w:rPr>
          <w:rFonts w:ascii="Corbel" w:hAnsi="Corbel"/>
          <w:b/>
          <w:bCs/>
          <w:sz w:val="24"/>
          <w:szCs w:val="24"/>
        </w:rPr>
      </w:pPr>
      <w:r w:rsidRPr="006F37A4">
        <w:rPr>
          <w:rFonts w:ascii="Corbel" w:hAnsi="Corbel"/>
          <w:b/>
          <w:bCs/>
          <w:sz w:val="24"/>
          <w:szCs w:val="24"/>
        </w:rPr>
        <w:t>8. Local Labor Voices</w:t>
      </w:r>
      <w:r w:rsidR="007520B2">
        <w:rPr>
          <w:rFonts w:ascii="Corbel" w:hAnsi="Corbel"/>
          <w:b/>
          <w:bCs/>
          <w:sz w:val="24"/>
          <w:szCs w:val="24"/>
        </w:rPr>
        <w:t xml:space="preserve">: </w:t>
      </w:r>
      <w:r w:rsidRPr="006F37A4">
        <w:rPr>
          <w:rFonts w:ascii="Corbel" w:hAnsi="Corbel"/>
          <w:b/>
          <w:bCs/>
          <w:sz w:val="24"/>
          <w:szCs w:val="24"/>
        </w:rPr>
        <w:t>Interview a Worker in Your Community</w:t>
      </w:r>
    </w:p>
    <w:p w14:paraId="075B0E69" w14:textId="77777777" w:rsidR="008C3867" w:rsidRPr="006F37A4" w:rsidRDefault="008C3867" w:rsidP="008C3867">
      <w:pPr>
        <w:spacing w:after="0"/>
        <w:jc w:val="both"/>
        <w:rPr>
          <w:rFonts w:ascii="Corbel" w:hAnsi="Corbel"/>
          <w:sz w:val="24"/>
          <w:szCs w:val="24"/>
        </w:rPr>
      </w:pPr>
      <w:r w:rsidRPr="006F37A4">
        <w:rPr>
          <w:rFonts w:ascii="Corbel" w:hAnsi="Corbel"/>
          <w:sz w:val="24"/>
          <w:szCs w:val="24"/>
        </w:rPr>
        <w:t>Choose someone in your community who has a job (this could be a family member, teacher, business owner, healthcare worker, etc.). Prepare a list of thoughtful interview questions that explore their daily work experience, job satisfaction, challenges, and how “decent” they feel their work is. Conduct the interview in person or virtually. Then, write a reflection or create a short presentation summarizing what you learned and how their experience connects to SDG #8.</w:t>
      </w:r>
    </w:p>
    <w:p w14:paraId="4B448672" w14:textId="77777777" w:rsidR="008C3867" w:rsidRPr="006F37A4" w:rsidRDefault="008C3867" w:rsidP="008C3867">
      <w:pPr>
        <w:spacing w:after="0"/>
        <w:jc w:val="both"/>
        <w:rPr>
          <w:rFonts w:ascii="Corbel" w:hAnsi="Corbel"/>
          <w:b/>
          <w:bCs/>
          <w:sz w:val="24"/>
          <w:szCs w:val="24"/>
        </w:rPr>
      </w:pPr>
    </w:p>
    <w:p w14:paraId="1EE69503" w14:textId="5B2E1F3C" w:rsidR="008C3867" w:rsidRPr="006F37A4" w:rsidRDefault="008C3867" w:rsidP="008C3867">
      <w:pPr>
        <w:spacing w:after="0"/>
        <w:jc w:val="both"/>
        <w:rPr>
          <w:rFonts w:ascii="Corbel" w:hAnsi="Corbel"/>
          <w:b/>
          <w:bCs/>
          <w:sz w:val="24"/>
          <w:szCs w:val="24"/>
        </w:rPr>
      </w:pPr>
      <w:r w:rsidRPr="006F37A4">
        <w:rPr>
          <w:rFonts w:ascii="Corbel" w:hAnsi="Corbel"/>
          <w:b/>
          <w:bCs/>
          <w:sz w:val="24"/>
          <w:szCs w:val="24"/>
        </w:rPr>
        <w:t>9. Global vs. Local Labor Conditions</w:t>
      </w:r>
      <w:r w:rsidR="00464C97">
        <w:rPr>
          <w:rFonts w:ascii="Corbel" w:hAnsi="Corbel"/>
          <w:b/>
          <w:bCs/>
          <w:sz w:val="24"/>
          <w:szCs w:val="24"/>
        </w:rPr>
        <w:t xml:space="preserve">: </w:t>
      </w:r>
      <w:r w:rsidRPr="006F37A4">
        <w:rPr>
          <w:rFonts w:ascii="Corbel" w:hAnsi="Corbel"/>
          <w:b/>
          <w:bCs/>
          <w:sz w:val="24"/>
          <w:szCs w:val="24"/>
        </w:rPr>
        <w:t>Case Study Comparison</w:t>
      </w:r>
    </w:p>
    <w:p w14:paraId="0EEF6684" w14:textId="36BD661E" w:rsidR="008C3867" w:rsidRPr="006F37A4" w:rsidRDefault="008C3867" w:rsidP="008C3867">
      <w:pPr>
        <w:spacing w:after="0"/>
        <w:jc w:val="both"/>
        <w:rPr>
          <w:rFonts w:ascii="Corbel" w:hAnsi="Corbel"/>
          <w:sz w:val="24"/>
          <w:szCs w:val="24"/>
        </w:rPr>
      </w:pPr>
      <w:r w:rsidRPr="006F37A4">
        <w:rPr>
          <w:rFonts w:ascii="Corbel" w:hAnsi="Corbel"/>
          <w:sz w:val="24"/>
          <w:szCs w:val="24"/>
        </w:rPr>
        <w:t>Working in small groups, select a global labor issue and compare it to a similar issue in your community (e.g., wage inequality, job security, unsafe conditions). Use media, academic articles, or interviews to find evidence. Present your case study in a 3–5</w:t>
      </w:r>
      <w:r w:rsidR="32B63F0F" w:rsidRPr="297F296F">
        <w:rPr>
          <w:rFonts w:ascii="Corbel" w:hAnsi="Corbel"/>
          <w:sz w:val="24"/>
          <w:szCs w:val="24"/>
        </w:rPr>
        <w:t>-</w:t>
      </w:r>
      <w:r w:rsidRPr="006F37A4">
        <w:rPr>
          <w:rFonts w:ascii="Corbel" w:hAnsi="Corbel"/>
          <w:sz w:val="24"/>
          <w:szCs w:val="24"/>
        </w:rPr>
        <w:t xml:space="preserve">minute presentation or infographic, </w:t>
      </w:r>
      <w:r w:rsidR="6F98A14D" w:rsidRPr="297F296F">
        <w:rPr>
          <w:rFonts w:ascii="Corbel" w:hAnsi="Corbel"/>
          <w:sz w:val="24"/>
          <w:szCs w:val="24"/>
        </w:rPr>
        <w:t>highlighting</w:t>
      </w:r>
      <w:r w:rsidRPr="006F37A4">
        <w:rPr>
          <w:rFonts w:ascii="Corbel" w:hAnsi="Corbel"/>
          <w:sz w:val="24"/>
          <w:szCs w:val="24"/>
        </w:rPr>
        <w:t xml:space="preserve"> key similarities, differences, and proposed solutions.</w:t>
      </w:r>
    </w:p>
    <w:p w14:paraId="113C81F0" w14:textId="77777777" w:rsidR="008C3867" w:rsidRPr="006F37A4" w:rsidRDefault="008C3867" w:rsidP="008C3867">
      <w:pPr>
        <w:spacing w:after="0"/>
        <w:jc w:val="both"/>
        <w:rPr>
          <w:rFonts w:ascii="Corbel" w:hAnsi="Corbel"/>
          <w:b/>
          <w:bCs/>
          <w:sz w:val="24"/>
          <w:szCs w:val="24"/>
        </w:rPr>
      </w:pPr>
    </w:p>
    <w:p w14:paraId="59519F90" w14:textId="04D0ED1D" w:rsidR="008C3867" w:rsidRPr="006F37A4" w:rsidRDefault="008C3867" w:rsidP="008C3867">
      <w:pPr>
        <w:spacing w:after="0"/>
        <w:jc w:val="both"/>
        <w:rPr>
          <w:rFonts w:ascii="Corbel" w:hAnsi="Corbel"/>
          <w:b/>
          <w:bCs/>
          <w:sz w:val="24"/>
          <w:szCs w:val="24"/>
        </w:rPr>
      </w:pPr>
      <w:r w:rsidRPr="006F37A4">
        <w:rPr>
          <w:rFonts w:ascii="Corbel" w:hAnsi="Corbel"/>
          <w:b/>
          <w:bCs/>
          <w:sz w:val="24"/>
          <w:szCs w:val="24"/>
        </w:rPr>
        <w:t>10. Apply What You’ve Learned</w:t>
      </w:r>
      <w:r w:rsidR="001F1848">
        <w:rPr>
          <w:rFonts w:ascii="Corbel" w:hAnsi="Corbel"/>
          <w:b/>
          <w:bCs/>
          <w:sz w:val="24"/>
          <w:szCs w:val="24"/>
        </w:rPr>
        <w:t xml:space="preserve">: </w:t>
      </w:r>
      <w:r w:rsidRPr="006F37A4">
        <w:rPr>
          <w:rFonts w:ascii="Corbel" w:hAnsi="Corbel"/>
          <w:b/>
          <w:bCs/>
          <w:sz w:val="24"/>
          <w:szCs w:val="24"/>
        </w:rPr>
        <w:t>SDG #8 Showcase Project</w:t>
      </w:r>
    </w:p>
    <w:p w14:paraId="464AEB4B" w14:textId="77777777" w:rsidR="008C3867" w:rsidRPr="006F37A4" w:rsidRDefault="008C3867" w:rsidP="008C3867">
      <w:pPr>
        <w:spacing w:after="0"/>
        <w:jc w:val="both"/>
        <w:rPr>
          <w:rFonts w:ascii="Corbel" w:hAnsi="Corbel"/>
          <w:sz w:val="24"/>
          <w:szCs w:val="24"/>
        </w:rPr>
      </w:pPr>
      <w:r w:rsidRPr="006F37A4">
        <w:rPr>
          <w:rFonts w:ascii="Corbel" w:hAnsi="Corbel"/>
          <w:sz w:val="24"/>
          <w:szCs w:val="24"/>
        </w:rPr>
        <w:t>Create a final project that showcases your understanding of SDG #8 and its importance. Choose from options such as:</w:t>
      </w:r>
    </w:p>
    <w:p w14:paraId="1C734D6B" w14:textId="77777777" w:rsidR="008C3867" w:rsidRPr="006F37A4" w:rsidRDefault="008C3867" w:rsidP="008C3867">
      <w:pPr>
        <w:pStyle w:val="ListParagraph"/>
        <w:numPr>
          <w:ilvl w:val="0"/>
          <w:numId w:val="25"/>
        </w:numPr>
        <w:spacing w:after="0"/>
        <w:jc w:val="both"/>
        <w:rPr>
          <w:rFonts w:ascii="Corbel" w:hAnsi="Corbel"/>
          <w:sz w:val="24"/>
          <w:szCs w:val="24"/>
        </w:rPr>
      </w:pPr>
      <w:r w:rsidRPr="006F37A4">
        <w:rPr>
          <w:rFonts w:ascii="Corbel" w:hAnsi="Corbel"/>
          <w:sz w:val="24"/>
          <w:szCs w:val="24"/>
        </w:rPr>
        <w:t>A public service announcement (video or audio)</w:t>
      </w:r>
    </w:p>
    <w:p w14:paraId="163F713C" w14:textId="77777777" w:rsidR="008C3867" w:rsidRPr="006F37A4" w:rsidRDefault="008C3867" w:rsidP="008C3867">
      <w:pPr>
        <w:pStyle w:val="ListParagraph"/>
        <w:numPr>
          <w:ilvl w:val="0"/>
          <w:numId w:val="25"/>
        </w:numPr>
        <w:spacing w:after="0"/>
        <w:jc w:val="both"/>
        <w:rPr>
          <w:rFonts w:ascii="Corbel" w:hAnsi="Corbel"/>
          <w:sz w:val="24"/>
          <w:szCs w:val="24"/>
        </w:rPr>
      </w:pPr>
      <w:r w:rsidRPr="006F37A4">
        <w:rPr>
          <w:rFonts w:ascii="Corbel" w:hAnsi="Corbel"/>
          <w:sz w:val="24"/>
          <w:szCs w:val="24"/>
        </w:rPr>
        <w:t>An infographic explaining one of SDG 8’s targets</w:t>
      </w:r>
    </w:p>
    <w:p w14:paraId="2EE6EBA6" w14:textId="77777777" w:rsidR="008C3867" w:rsidRPr="006F37A4" w:rsidRDefault="008C3867" w:rsidP="008C3867">
      <w:pPr>
        <w:pStyle w:val="ListParagraph"/>
        <w:numPr>
          <w:ilvl w:val="0"/>
          <w:numId w:val="25"/>
        </w:numPr>
        <w:spacing w:after="0"/>
        <w:jc w:val="both"/>
        <w:rPr>
          <w:rFonts w:ascii="Corbel" w:hAnsi="Corbel"/>
          <w:sz w:val="24"/>
          <w:szCs w:val="24"/>
        </w:rPr>
      </w:pPr>
      <w:r w:rsidRPr="006F37A4">
        <w:rPr>
          <w:rFonts w:ascii="Corbel" w:hAnsi="Corbel"/>
          <w:sz w:val="24"/>
          <w:szCs w:val="24"/>
        </w:rPr>
        <w:t>A children’s book or comic about decent work</w:t>
      </w:r>
    </w:p>
    <w:p w14:paraId="2BAA476B" w14:textId="39E13982" w:rsidR="008C3867" w:rsidRPr="006F37A4" w:rsidRDefault="008C3867" w:rsidP="008C3867">
      <w:pPr>
        <w:pStyle w:val="ListParagraph"/>
        <w:numPr>
          <w:ilvl w:val="0"/>
          <w:numId w:val="25"/>
        </w:numPr>
        <w:spacing w:after="0"/>
        <w:jc w:val="both"/>
        <w:rPr>
          <w:rFonts w:ascii="Corbel" w:hAnsi="Corbel"/>
          <w:sz w:val="24"/>
          <w:szCs w:val="24"/>
        </w:rPr>
      </w:pPr>
      <w:r w:rsidRPr="006F37A4">
        <w:rPr>
          <w:rFonts w:ascii="Corbel" w:hAnsi="Corbel"/>
          <w:sz w:val="24"/>
          <w:szCs w:val="24"/>
        </w:rPr>
        <w:t>A zine or magazine article on labor right</w:t>
      </w:r>
      <w:r w:rsidR="006B1C0C" w:rsidRPr="006F37A4">
        <w:rPr>
          <w:rFonts w:ascii="Corbel" w:hAnsi="Corbel"/>
          <w:sz w:val="24"/>
          <w:szCs w:val="24"/>
        </w:rPr>
        <w:t>s</w:t>
      </w:r>
    </w:p>
    <w:p w14:paraId="546B1A58" w14:textId="77777777" w:rsidR="001F1848" w:rsidRDefault="001F1848" w:rsidP="006B1C0C">
      <w:pPr>
        <w:spacing w:after="0"/>
        <w:jc w:val="both"/>
        <w:rPr>
          <w:rFonts w:ascii="Corbel" w:hAnsi="Corbel"/>
          <w:sz w:val="24"/>
          <w:szCs w:val="24"/>
        </w:rPr>
      </w:pPr>
    </w:p>
    <w:p w14:paraId="7B189E83" w14:textId="388BAB82" w:rsidR="005E0176" w:rsidRDefault="008C3867" w:rsidP="006B1C0C">
      <w:pPr>
        <w:spacing w:after="0"/>
        <w:jc w:val="both"/>
        <w:rPr>
          <w:rFonts w:ascii="Corbel" w:hAnsi="Corbel"/>
          <w:sz w:val="24"/>
          <w:szCs w:val="24"/>
        </w:rPr>
      </w:pPr>
      <w:r w:rsidRPr="006F37A4">
        <w:rPr>
          <w:rFonts w:ascii="Corbel" w:hAnsi="Corbel"/>
          <w:sz w:val="24"/>
          <w:szCs w:val="24"/>
        </w:rPr>
        <w:t>Present your project during a class showcase or community night</w:t>
      </w:r>
      <w:r w:rsidR="006B1C0C" w:rsidRPr="006F37A4">
        <w:rPr>
          <w:rFonts w:ascii="Corbel" w:hAnsi="Corbel"/>
          <w:sz w:val="24"/>
          <w:szCs w:val="24"/>
        </w:rPr>
        <w:t>.</w:t>
      </w:r>
    </w:p>
    <w:p w14:paraId="613F61A2" w14:textId="77777777" w:rsidR="005E0176" w:rsidRDefault="005E0176">
      <w:pPr>
        <w:rPr>
          <w:rFonts w:ascii="Corbel" w:hAnsi="Corbel"/>
          <w:sz w:val="24"/>
          <w:szCs w:val="24"/>
        </w:rPr>
      </w:pPr>
      <w:r>
        <w:rPr>
          <w:rFonts w:ascii="Corbel" w:hAnsi="Corbel"/>
          <w:sz w:val="24"/>
          <w:szCs w:val="24"/>
        </w:rPr>
        <w:br w:type="page"/>
      </w:r>
    </w:p>
    <w:p w14:paraId="10DA6EA4" w14:textId="77777777" w:rsidR="008C3867" w:rsidRPr="005E0176" w:rsidRDefault="008C3867" w:rsidP="005E0176">
      <w:pPr>
        <w:spacing w:after="0"/>
        <w:jc w:val="both"/>
        <w:rPr>
          <w:rFonts w:ascii="Corbel" w:hAnsi="Corbel"/>
          <w:sz w:val="24"/>
          <w:szCs w:val="24"/>
        </w:rPr>
      </w:pPr>
    </w:p>
    <w:tbl>
      <w:tblPr>
        <w:tblpPr w:leftFromText="180" w:rightFromText="180" w:vertAnchor="text" w:horzAnchor="margin" w:tblpY="-17"/>
        <w:tblW w:w="107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784"/>
      </w:tblGrid>
      <w:tr w:rsidR="004A1E12" w:rsidRPr="006F37A4" w14:paraId="01B4334D" w14:textId="77777777" w:rsidTr="00D30DFD">
        <w:trPr>
          <w:trHeight w:val="300"/>
        </w:trPr>
        <w:tc>
          <w:tcPr>
            <w:tcW w:w="10784" w:type="dxa"/>
            <w:tcBorders>
              <w:top w:val="single" w:sz="6" w:space="0" w:color="auto"/>
              <w:left w:val="single" w:sz="6" w:space="0" w:color="auto"/>
              <w:bottom w:val="single" w:sz="6" w:space="0" w:color="auto"/>
              <w:right w:val="single" w:sz="6" w:space="0" w:color="auto"/>
            </w:tcBorders>
            <w:hideMark/>
          </w:tcPr>
          <w:p w14:paraId="1565E94F" w14:textId="77777777" w:rsidR="00F624E7" w:rsidRPr="006F37A4" w:rsidRDefault="00F624E7">
            <w:pPr>
              <w:spacing w:after="0" w:line="240" w:lineRule="auto"/>
              <w:jc w:val="center"/>
              <w:textAlignment w:val="baseline"/>
              <w:rPr>
                <w:rFonts w:ascii="Corbel" w:eastAsia="Corbel" w:hAnsi="Corbel" w:cs="Corbel"/>
                <w:kern w:val="0"/>
                <w:sz w:val="18"/>
                <w:szCs w:val="18"/>
                <w14:ligatures w14:val="none"/>
              </w:rPr>
            </w:pPr>
            <w:r w:rsidRPr="006F37A4">
              <w:rPr>
                <w:rFonts w:ascii="Corbel" w:eastAsia="Corbel" w:hAnsi="Corbel" w:cs="Corbel"/>
                <w:b/>
                <w:color w:val="81253D"/>
                <w:kern w:val="0"/>
                <w:sz w:val="32"/>
                <w:szCs w:val="32"/>
                <w14:ligatures w14:val="none"/>
              </w:rPr>
              <w:t>Teacher Preparation Notes</w:t>
            </w:r>
            <w:r w:rsidRPr="006F37A4">
              <w:rPr>
                <w:rFonts w:ascii="Corbel" w:eastAsia="Corbel" w:hAnsi="Corbel" w:cs="Corbel"/>
                <w:color w:val="81253D"/>
                <w:kern w:val="0"/>
                <w:sz w:val="32"/>
                <w:szCs w:val="32"/>
                <w14:ligatures w14:val="none"/>
              </w:rPr>
              <w:t> </w:t>
            </w:r>
          </w:p>
        </w:tc>
      </w:tr>
      <w:tr w:rsidR="004A1E12" w:rsidRPr="006F37A4" w14:paraId="7C1953B6" w14:textId="77777777" w:rsidTr="00D30DFD">
        <w:trPr>
          <w:trHeight w:val="300"/>
        </w:trPr>
        <w:tc>
          <w:tcPr>
            <w:tcW w:w="10784" w:type="dxa"/>
            <w:tcBorders>
              <w:top w:val="single" w:sz="6" w:space="0" w:color="auto"/>
              <w:left w:val="single" w:sz="6" w:space="0" w:color="auto"/>
              <w:bottom w:val="single" w:sz="6" w:space="0" w:color="auto"/>
              <w:right w:val="single" w:sz="6" w:space="0" w:color="auto"/>
            </w:tcBorders>
            <w:hideMark/>
          </w:tcPr>
          <w:p w14:paraId="7920BBE7" w14:textId="77777777" w:rsidR="00F624E7" w:rsidRPr="006F37A4" w:rsidRDefault="00F624E7">
            <w:pPr>
              <w:spacing w:after="0" w:line="240" w:lineRule="auto"/>
              <w:ind w:right="135"/>
              <w:jc w:val="both"/>
              <w:textAlignment w:val="baseline"/>
              <w:rPr>
                <w:rFonts w:ascii="Corbel" w:eastAsia="Corbel" w:hAnsi="Corbel" w:cs="Corbel"/>
                <w:color w:val="0F9ED5" w:themeColor="accent4"/>
                <w:kern w:val="0"/>
                <w:sz w:val="24"/>
                <w:szCs w:val="24"/>
                <w14:ligatures w14:val="none"/>
              </w:rPr>
            </w:pPr>
            <w:r w:rsidRPr="006F37A4">
              <w:rPr>
                <w:rFonts w:ascii="Corbel" w:eastAsia="Corbel" w:hAnsi="Corbel" w:cs="Corbel"/>
                <w:b/>
                <w:color w:val="81253D"/>
                <w:kern w:val="0"/>
                <w:sz w:val="26"/>
                <w:szCs w:val="26"/>
                <w14:ligatures w14:val="none"/>
              </w:rPr>
              <w:t>Pacing and Strategy</w:t>
            </w:r>
            <w:r w:rsidRPr="006F37A4">
              <w:rPr>
                <w:rFonts w:ascii="Corbel" w:eastAsia="Corbel" w:hAnsi="Corbel" w:cs="Corbel"/>
                <w:color w:val="81253D"/>
                <w:kern w:val="0"/>
                <w14:ligatures w14:val="none"/>
              </w:rPr>
              <w:t xml:space="preserve">: </w:t>
            </w:r>
            <w:r w:rsidRPr="006F37A4">
              <w:rPr>
                <w:rFonts w:ascii="Corbel" w:eastAsia="Corbel" w:hAnsi="Corbel" w:cs="Corbel"/>
                <w:color w:val="000000"/>
                <w:kern w:val="0"/>
                <w:sz w:val="24"/>
                <w:szCs w:val="24"/>
                <w14:ligatures w14:val="none"/>
              </w:rPr>
              <w:t xml:space="preserve">The following outline provides a guide for teaching this lesson including approximate times </w:t>
            </w:r>
            <w:r w:rsidRPr="006F37A4">
              <w:rPr>
                <w:rFonts w:ascii="Corbel" w:eastAsia="Corbel" w:hAnsi="Corbel" w:cs="Corbel"/>
                <w:i/>
                <w:color w:val="000000"/>
                <w:kern w:val="0"/>
                <w:sz w:val="24"/>
                <w:szCs w:val="24"/>
                <w14:ligatures w14:val="none"/>
              </w:rPr>
              <w:t>(may vary)</w:t>
            </w:r>
            <w:r w:rsidRPr="006F37A4">
              <w:rPr>
                <w:rFonts w:ascii="Corbel" w:eastAsia="Corbel" w:hAnsi="Corbel" w:cs="Corbel"/>
                <w:color w:val="000000"/>
                <w:kern w:val="0"/>
                <w:sz w:val="24"/>
                <w:szCs w:val="24"/>
                <w14:ligatures w14:val="none"/>
              </w:rPr>
              <w:t>, teaching strategies, suggested information for teacher created slides, and options for additional enrichment activities/summative assessments can be found at the end of the modules. This curriculum model was designed with teaching and learning strategies that could be adapted for in-person or virtual learning. </w:t>
            </w:r>
          </w:p>
          <w:p w14:paraId="77D59031" w14:textId="77777777" w:rsidR="00F624E7" w:rsidRPr="006F37A4" w:rsidRDefault="00F624E7">
            <w:pPr>
              <w:spacing w:after="0" w:line="240" w:lineRule="auto"/>
              <w:ind w:right="135"/>
              <w:jc w:val="both"/>
              <w:textAlignment w:val="baseline"/>
              <w:rPr>
                <w:rFonts w:ascii="Corbel" w:eastAsia="Corbel" w:hAnsi="Corbel" w:cs="Corbel"/>
                <w:color w:val="388600"/>
                <w:kern w:val="0"/>
                <w:sz w:val="24"/>
                <w:szCs w:val="24"/>
                <w14:ligatures w14:val="none"/>
              </w:rPr>
            </w:pPr>
          </w:p>
          <w:p w14:paraId="5709A1B5" w14:textId="6613A984" w:rsidR="00F624E7" w:rsidRPr="006F37A4" w:rsidRDefault="4EA0F6DD">
            <w:pPr>
              <w:spacing w:after="0" w:line="240" w:lineRule="auto"/>
              <w:ind w:right="135"/>
              <w:jc w:val="both"/>
              <w:textAlignment w:val="baseline"/>
              <w:rPr>
                <w:rFonts w:ascii="Corbel" w:eastAsia="Corbel" w:hAnsi="Corbel" w:cs="Corbel"/>
                <w:color w:val="0F9ED5" w:themeColor="accent4"/>
                <w:kern w:val="0"/>
                <w14:ligatures w14:val="none"/>
              </w:rPr>
            </w:pPr>
            <w:r w:rsidRPr="006F37A4">
              <w:rPr>
                <w:rFonts w:ascii="Corbel" w:eastAsia="Corbel" w:hAnsi="Corbel" w:cs="Corbel"/>
                <w:b/>
                <w:bCs/>
                <w:color w:val="81253D"/>
                <w:kern w:val="0"/>
                <w:sz w:val="26"/>
                <w:szCs w:val="26"/>
                <w14:ligatures w14:val="none"/>
              </w:rPr>
              <w:t>Lesson Timing</w:t>
            </w:r>
            <w:r w:rsidRPr="006F37A4">
              <w:rPr>
                <w:rFonts w:ascii="Corbel" w:eastAsia="Corbel" w:hAnsi="Corbel" w:cs="Corbel"/>
                <w:color w:val="81253D"/>
                <w:kern w:val="0"/>
                <w:sz w:val="24"/>
                <w:szCs w:val="24"/>
                <w14:ligatures w14:val="none"/>
              </w:rPr>
              <w:t xml:space="preserve">: </w:t>
            </w:r>
            <w:r w:rsidR="0A435E71" w:rsidRPr="006F37A4">
              <w:rPr>
                <w:rFonts w:ascii="Corbel" w:eastAsia="Corbel" w:hAnsi="Corbel" w:cs="Corbel"/>
                <w:color w:val="000000" w:themeColor="text1"/>
                <w:kern w:val="0"/>
                <w:sz w:val="24"/>
                <w:szCs w:val="24"/>
                <w14:ligatures w14:val="none"/>
              </w:rPr>
              <w:t>4</w:t>
            </w:r>
            <w:r w:rsidR="5F34AC96" w:rsidRPr="006F37A4">
              <w:rPr>
                <w:rFonts w:ascii="Corbel" w:eastAsia="Corbel" w:hAnsi="Corbel" w:cs="Corbel"/>
                <w:color w:val="000000" w:themeColor="text1"/>
                <w:kern w:val="0"/>
                <w:sz w:val="24"/>
                <w:szCs w:val="24"/>
                <w14:ligatures w14:val="none"/>
              </w:rPr>
              <w:t xml:space="preserve"> hours</w:t>
            </w:r>
            <w:r w:rsidR="5F34AC96" w:rsidRPr="006F37A4">
              <w:rPr>
                <w:rFonts w:ascii="Corbel" w:eastAsia="Corbel" w:hAnsi="Corbel" w:cs="Corbel"/>
                <w:color w:val="000000" w:themeColor="text1"/>
                <w:sz w:val="24"/>
                <w:szCs w:val="24"/>
              </w:rPr>
              <w:t xml:space="preserve"> </w:t>
            </w:r>
            <w:r w:rsidRPr="006F37A4">
              <w:rPr>
                <w:rFonts w:ascii="Corbel" w:eastAsia="Corbel" w:hAnsi="Corbel" w:cs="Corbel"/>
                <w:i/>
                <w:iCs/>
                <w:color w:val="000000"/>
                <w:kern w:val="0"/>
                <w:sz w:val="24"/>
                <w:szCs w:val="24"/>
                <w14:ligatures w14:val="none"/>
              </w:rPr>
              <w:t>(approximate)</w:t>
            </w:r>
            <w:r w:rsidRPr="006F37A4">
              <w:rPr>
                <w:rFonts w:ascii="Corbel" w:eastAsia="Corbel" w:hAnsi="Corbel" w:cs="Corbel"/>
                <w:color w:val="000000"/>
                <w:kern w:val="0"/>
                <w:sz w:val="24"/>
                <w:szCs w:val="24"/>
                <w14:ligatures w14:val="none"/>
              </w:rPr>
              <w:t> </w:t>
            </w:r>
          </w:p>
          <w:p w14:paraId="278D8AFA" w14:textId="77777777" w:rsidR="00F624E7" w:rsidRPr="006F37A4" w:rsidRDefault="00F624E7">
            <w:pPr>
              <w:spacing w:after="0" w:line="240" w:lineRule="auto"/>
              <w:textAlignment w:val="baseline"/>
              <w:rPr>
                <w:rFonts w:ascii="Corbel" w:eastAsia="Corbel" w:hAnsi="Corbel" w:cs="Corbel"/>
                <w:kern w:val="0"/>
                <w:sz w:val="18"/>
                <w:szCs w:val="18"/>
                <w14:ligatures w14:val="none"/>
              </w:rPr>
            </w:pPr>
          </w:p>
        </w:tc>
      </w:tr>
    </w:tbl>
    <w:p w14:paraId="3AE6DA07" w14:textId="77777777" w:rsidR="00D315A2" w:rsidRPr="006F37A4" w:rsidRDefault="00D315A2" w:rsidP="00D315A2">
      <w:pPr>
        <w:spacing w:after="0" w:line="240" w:lineRule="auto"/>
        <w:textAlignment w:val="baseline"/>
        <w:rPr>
          <w:rFonts w:ascii="Corbel" w:eastAsia="Corbel" w:hAnsi="Corbel" w:cs="Corbel"/>
          <w:b/>
          <w:color w:val="377232"/>
          <w:kern w:val="0"/>
          <w:sz w:val="26"/>
          <w:szCs w:val="26"/>
          <w14:ligatures w14:val="none"/>
        </w:rPr>
      </w:pPr>
    </w:p>
    <w:p w14:paraId="454710F7" w14:textId="3A9E46F9" w:rsidR="00D315A2" w:rsidRPr="001F1848" w:rsidRDefault="556FDDBA" w:rsidP="545112E2">
      <w:pPr>
        <w:spacing w:after="0" w:line="360" w:lineRule="auto"/>
        <w:ind w:left="90" w:hanging="90"/>
        <w:textAlignment w:val="baseline"/>
        <w:rPr>
          <w:rFonts w:ascii="Corbel" w:eastAsia="Corbel" w:hAnsi="Corbel" w:cs="Corbel"/>
          <w:b/>
          <w:bCs/>
          <w:color w:val="81253D"/>
          <w:kern w:val="0"/>
          <w:sz w:val="26"/>
          <w:szCs w:val="26"/>
          <w14:ligatures w14:val="none"/>
        </w:rPr>
      </w:pPr>
      <w:r w:rsidRPr="001F1848">
        <w:rPr>
          <w:rFonts w:ascii="Corbel" w:eastAsia="Corbel" w:hAnsi="Corbel" w:cs="Corbel"/>
          <w:b/>
          <w:bCs/>
          <w:color w:val="81253D"/>
          <w:kern w:val="0"/>
          <w:sz w:val="26"/>
          <w:szCs w:val="26"/>
          <w14:ligatures w14:val="none"/>
        </w:rPr>
        <w:t>Standards </w:t>
      </w:r>
    </w:p>
    <w:tbl>
      <w:tblPr>
        <w:tblW w:w="10890" w:type="dxa"/>
        <w:tblInd w:w="-9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70"/>
        <w:gridCol w:w="8820"/>
      </w:tblGrid>
      <w:tr w:rsidR="004A1E12" w:rsidRPr="001F1848" w14:paraId="25E04171" w14:textId="77777777" w:rsidTr="00D30DFD">
        <w:trPr>
          <w:trHeight w:val="330"/>
        </w:trPr>
        <w:tc>
          <w:tcPr>
            <w:tcW w:w="2070" w:type="dxa"/>
            <w:tcBorders>
              <w:top w:val="single" w:sz="6" w:space="0" w:color="auto"/>
              <w:left w:val="single" w:sz="6" w:space="0" w:color="auto"/>
              <w:bottom w:val="single" w:sz="6" w:space="0" w:color="auto"/>
              <w:right w:val="single" w:sz="6" w:space="0" w:color="auto"/>
            </w:tcBorders>
            <w:vAlign w:val="center"/>
            <w:hideMark/>
          </w:tcPr>
          <w:p w14:paraId="5262A613" w14:textId="77777777" w:rsidR="00D315A2" w:rsidRPr="001F1848" w:rsidRDefault="556FDDBA" w:rsidP="545112E2">
            <w:pPr>
              <w:spacing w:after="0" w:line="240" w:lineRule="auto"/>
              <w:jc w:val="center"/>
              <w:textAlignment w:val="baseline"/>
              <w:rPr>
                <w:rFonts w:ascii="Corbel" w:eastAsia="Corbel" w:hAnsi="Corbel" w:cs="Corbel"/>
                <w:color w:val="81253D"/>
                <w:kern w:val="0"/>
                <w:sz w:val="24"/>
                <w:szCs w:val="24"/>
                <w14:ligatures w14:val="none"/>
              </w:rPr>
            </w:pPr>
            <w:r w:rsidRPr="001F1848">
              <w:rPr>
                <w:rFonts w:ascii="Corbel" w:eastAsia="Corbel" w:hAnsi="Corbel" w:cs="Corbel"/>
                <w:b/>
                <w:bCs/>
                <w:color w:val="81253D"/>
                <w:kern w:val="0"/>
                <w14:ligatures w14:val="none"/>
              </w:rPr>
              <w:t>Content</w:t>
            </w:r>
            <w:r w:rsidRPr="001F1848">
              <w:rPr>
                <w:rFonts w:ascii="Corbel" w:eastAsia="Corbel" w:hAnsi="Corbel" w:cs="Corbel"/>
                <w:color w:val="81253D"/>
                <w:kern w:val="0"/>
                <w14:ligatures w14:val="none"/>
              </w:rPr>
              <w:t> </w:t>
            </w:r>
          </w:p>
        </w:tc>
        <w:tc>
          <w:tcPr>
            <w:tcW w:w="8820" w:type="dxa"/>
            <w:tcBorders>
              <w:top w:val="single" w:sz="6" w:space="0" w:color="auto"/>
              <w:left w:val="single" w:sz="6" w:space="0" w:color="auto"/>
              <w:bottom w:val="single" w:sz="6" w:space="0" w:color="auto"/>
              <w:right w:val="single" w:sz="6" w:space="0" w:color="auto"/>
            </w:tcBorders>
            <w:vAlign w:val="center"/>
            <w:hideMark/>
          </w:tcPr>
          <w:p w14:paraId="2D8A18A5" w14:textId="77777777" w:rsidR="00D315A2" w:rsidRPr="001F1848" w:rsidRDefault="556FDDBA" w:rsidP="545112E2">
            <w:pPr>
              <w:spacing w:after="0" w:line="240" w:lineRule="auto"/>
              <w:jc w:val="center"/>
              <w:textAlignment w:val="baseline"/>
              <w:rPr>
                <w:rFonts w:ascii="Corbel" w:eastAsia="Corbel" w:hAnsi="Corbel" w:cs="Corbel"/>
                <w:color w:val="81253D"/>
                <w:kern w:val="0"/>
                <w:sz w:val="24"/>
                <w:szCs w:val="24"/>
                <w14:ligatures w14:val="none"/>
              </w:rPr>
            </w:pPr>
            <w:r w:rsidRPr="001F1848">
              <w:rPr>
                <w:rFonts w:ascii="Corbel" w:eastAsia="Corbel" w:hAnsi="Corbel" w:cs="Corbel"/>
                <w:b/>
                <w:bCs/>
                <w:color w:val="81253D"/>
                <w:kern w:val="0"/>
                <w14:ligatures w14:val="none"/>
              </w:rPr>
              <w:t>Standard</w:t>
            </w:r>
            <w:r w:rsidRPr="001F1848">
              <w:rPr>
                <w:rFonts w:ascii="Corbel" w:eastAsia="Corbel" w:hAnsi="Corbel" w:cs="Corbel"/>
                <w:color w:val="81253D"/>
                <w:kern w:val="0"/>
                <w14:ligatures w14:val="none"/>
              </w:rPr>
              <w:t> </w:t>
            </w:r>
          </w:p>
        </w:tc>
      </w:tr>
      <w:tr w:rsidR="004A1E12" w:rsidRPr="001F1848" w14:paraId="02055977" w14:textId="77777777" w:rsidTr="00D30DFD">
        <w:trPr>
          <w:trHeight w:val="1515"/>
        </w:trPr>
        <w:tc>
          <w:tcPr>
            <w:tcW w:w="2070" w:type="dxa"/>
            <w:tcBorders>
              <w:top w:val="single" w:sz="6" w:space="0" w:color="auto"/>
              <w:left w:val="single" w:sz="6" w:space="0" w:color="auto"/>
              <w:bottom w:val="single" w:sz="6" w:space="0" w:color="auto"/>
              <w:right w:val="single" w:sz="6" w:space="0" w:color="auto"/>
            </w:tcBorders>
            <w:hideMark/>
          </w:tcPr>
          <w:p w14:paraId="273B5B2D" w14:textId="77777777" w:rsidR="00D315A2" w:rsidRPr="001F1848" w:rsidRDefault="556FDDBA" w:rsidP="545112E2">
            <w:pPr>
              <w:spacing w:after="0" w:line="240" w:lineRule="auto"/>
              <w:jc w:val="center"/>
              <w:textAlignment w:val="baseline"/>
              <w:rPr>
                <w:rFonts w:ascii="Corbel" w:eastAsia="Corbel" w:hAnsi="Corbel" w:cs="Corbel"/>
                <w:color w:val="000000"/>
                <w:kern w:val="0"/>
                <w:sz w:val="24"/>
                <w:szCs w:val="24"/>
                <w14:ligatures w14:val="none"/>
              </w:rPr>
            </w:pPr>
            <w:hyperlink r:id="rId16" w:tgtFrame="_blank" w:history="1">
              <w:r w:rsidRPr="297F296F">
                <w:rPr>
                  <w:rFonts w:ascii="Corbel" w:eastAsia="Corbel" w:hAnsi="Corbel" w:cs="Corbel"/>
                  <w:color w:val="0000FF"/>
                  <w:kern w:val="0"/>
                  <w:sz w:val="24"/>
                  <w:szCs w:val="24"/>
                  <w:u w:val="single"/>
                  <w14:ligatures w14:val="none"/>
                </w:rPr>
                <w:t>WA Social Studies</w:t>
              </w:r>
            </w:hyperlink>
          </w:p>
        </w:tc>
        <w:tc>
          <w:tcPr>
            <w:tcW w:w="8820" w:type="dxa"/>
            <w:tcBorders>
              <w:top w:val="single" w:sz="6" w:space="0" w:color="auto"/>
              <w:left w:val="single" w:sz="6" w:space="0" w:color="auto"/>
              <w:bottom w:val="single" w:sz="6" w:space="0" w:color="auto"/>
              <w:right w:val="single" w:sz="6" w:space="0" w:color="auto"/>
            </w:tcBorders>
            <w:hideMark/>
          </w:tcPr>
          <w:p w14:paraId="2B259FFF" w14:textId="77777777" w:rsidR="00D315A2" w:rsidRPr="001F1848" w:rsidRDefault="556FDDBA" w:rsidP="545112E2">
            <w:pPr>
              <w:spacing w:after="0" w:line="240" w:lineRule="auto"/>
              <w:textAlignment w:val="baseline"/>
              <w:rPr>
                <w:rFonts w:ascii="Corbel" w:eastAsia="Corbel" w:hAnsi="Corbel" w:cs="Corbel"/>
                <w:color w:val="000000"/>
                <w:kern w:val="0"/>
                <w:sz w:val="24"/>
                <w:szCs w:val="24"/>
                <w14:ligatures w14:val="none"/>
              </w:rPr>
            </w:pPr>
            <w:r w:rsidRPr="297F296F">
              <w:rPr>
                <w:rFonts w:ascii="Corbel" w:eastAsia="Corbel" w:hAnsi="Corbel" w:cs="Corbel"/>
                <w:b/>
                <w:bCs/>
                <w:kern w:val="0"/>
                <w:sz w:val="24"/>
                <w:szCs w:val="24"/>
                <w14:ligatures w14:val="none"/>
              </w:rPr>
              <w:t>SSS1.6-8.1</w:t>
            </w:r>
            <w:r w:rsidRPr="297F296F">
              <w:rPr>
                <w:rFonts w:ascii="Corbel" w:eastAsia="Corbel" w:hAnsi="Corbel" w:cs="Corbel"/>
                <w:kern w:val="0"/>
                <w:sz w:val="24"/>
                <w:szCs w:val="24"/>
                <w14:ligatures w14:val="none"/>
              </w:rPr>
              <w:t>: Analyze positions and evidence supporting an issue or an event.</w:t>
            </w:r>
            <w:r w:rsidRPr="297F296F">
              <w:rPr>
                <w:rFonts w:ascii="Arial" w:eastAsia="Corbel" w:hAnsi="Arial" w:cs="Arial"/>
                <w:kern w:val="0"/>
                <w:sz w:val="24"/>
                <w:szCs w:val="24"/>
                <w14:ligatures w14:val="none"/>
              </w:rPr>
              <w:t> </w:t>
            </w:r>
            <w:r w:rsidRPr="297F296F">
              <w:rPr>
                <w:rFonts w:ascii="Corbel" w:eastAsia="Corbel" w:hAnsi="Corbel" w:cs="Corbel"/>
                <w:kern w:val="0"/>
                <w:sz w:val="24"/>
                <w:szCs w:val="24"/>
                <w14:ligatures w14:val="none"/>
              </w:rPr>
              <w:t> </w:t>
            </w:r>
          </w:p>
          <w:p w14:paraId="5D77BA86" w14:textId="77777777" w:rsidR="00D315A2" w:rsidRPr="001F1848" w:rsidRDefault="556FDDBA" w:rsidP="545112E2">
            <w:pPr>
              <w:spacing w:after="0" w:line="240" w:lineRule="auto"/>
              <w:textAlignment w:val="baseline"/>
              <w:rPr>
                <w:rFonts w:ascii="Corbel" w:eastAsia="Corbel" w:hAnsi="Corbel" w:cs="Corbel"/>
                <w:color w:val="000000"/>
                <w:kern w:val="0"/>
                <w:sz w:val="24"/>
                <w:szCs w:val="24"/>
                <w14:ligatures w14:val="none"/>
              </w:rPr>
            </w:pPr>
            <w:r w:rsidRPr="297F296F">
              <w:rPr>
                <w:rFonts w:ascii="Corbel" w:eastAsia="Corbel" w:hAnsi="Corbel" w:cs="Corbel"/>
                <w:b/>
                <w:bCs/>
                <w:kern w:val="0"/>
                <w:sz w:val="24"/>
                <w:szCs w:val="24"/>
                <w14:ligatures w14:val="none"/>
              </w:rPr>
              <w:t xml:space="preserve">SSS3.6-8.1: </w:t>
            </w:r>
            <w:r w:rsidRPr="297F296F">
              <w:rPr>
                <w:rFonts w:ascii="Corbel" w:eastAsia="Corbel" w:hAnsi="Corbel" w:cs="Corbel"/>
                <w:kern w:val="0"/>
                <w:sz w:val="24"/>
                <w:szCs w:val="24"/>
                <w14:ligatures w14:val="none"/>
              </w:rPr>
              <w:t>Engage in discussion, analyzing multiple viewpoints on public issues.</w:t>
            </w:r>
            <w:r w:rsidRPr="297F296F">
              <w:rPr>
                <w:rFonts w:ascii="Arial" w:eastAsia="Corbel" w:hAnsi="Arial" w:cs="Arial"/>
                <w:kern w:val="0"/>
                <w:sz w:val="24"/>
                <w:szCs w:val="24"/>
                <w14:ligatures w14:val="none"/>
              </w:rPr>
              <w:t> </w:t>
            </w:r>
            <w:r w:rsidRPr="297F296F">
              <w:rPr>
                <w:rFonts w:ascii="Corbel" w:eastAsia="Corbel" w:hAnsi="Corbel" w:cs="Corbel"/>
                <w:kern w:val="0"/>
                <w:sz w:val="24"/>
                <w:szCs w:val="24"/>
                <w14:ligatures w14:val="none"/>
              </w:rPr>
              <w:t> </w:t>
            </w:r>
          </w:p>
          <w:p w14:paraId="028EEF43" w14:textId="3424BEFB" w:rsidR="00D315A2" w:rsidRPr="001F1848" w:rsidRDefault="35E07121" w:rsidP="297F296F">
            <w:pPr>
              <w:spacing w:after="0" w:line="240" w:lineRule="auto"/>
              <w:textAlignment w:val="baseline"/>
              <w:rPr>
                <w:rFonts w:ascii="Corbel" w:eastAsia="Corbel" w:hAnsi="Corbel" w:cs="Corbel"/>
                <w:sz w:val="24"/>
                <w:szCs w:val="24"/>
              </w:rPr>
            </w:pPr>
            <w:r w:rsidRPr="297F296F">
              <w:rPr>
                <w:rFonts w:ascii="Corbel" w:eastAsia="Corbel" w:hAnsi="Corbel" w:cs="Corbel"/>
                <w:b/>
                <w:bCs/>
                <w:sz w:val="24"/>
                <w:szCs w:val="24"/>
              </w:rPr>
              <w:t>E2.9-10.4</w:t>
            </w:r>
            <w:r w:rsidR="07EE9E0B" w:rsidRPr="297F296F">
              <w:rPr>
                <w:rFonts w:ascii="Corbel" w:eastAsia="Corbel" w:hAnsi="Corbel" w:cs="Corbel"/>
                <w:b/>
                <w:bCs/>
                <w:sz w:val="24"/>
                <w:szCs w:val="24"/>
              </w:rPr>
              <w:t>:</w:t>
            </w:r>
            <w:r w:rsidRPr="297F296F">
              <w:rPr>
                <w:rFonts w:ascii="Corbel" w:eastAsia="Corbel" w:hAnsi="Corbel" w:cs="Corbel"/>
                <w:b/>
                <w:bCs/>
                <w:sz w:val="24"/>
                <w:szCs w:val="24"/>
              </w:rPr>
              <w:t xml:space="preserve"> </w:t>
            </w:r>
            <w:r w:rsidRPr="297F296F">
              <w:rPr>
                <w:rFonts w:ascii="Corbel" w:eastAsia="Corbel" w:hAnsi="Corbel" w:cs="Corbel"/>
                <w:sz w:val="24"/>
                <w:szCs w:val="24"/>
              </w:rPr>
              <w:t>Analyze the relationship between the distribution of income and the allocation of resources in a variety of economies.</w:t>
            </w:r>
          </w:p>
          <w:p w14:paraId="77082497" w14:textId="25389DF6" w:rsidR="00D315A2" w:rsidRPr="001F1848" w:rsidRDefault="35E07121" w:rsidP="297F296F">
            <w:pPr>
              <w:spacing w:after="0" w:line="240" w:lineRule="auto"/>
              <w:textAlignment w:val="baseline"/>
              <w:rPr>
                <w:rFonts w:ascii="Corbel" w:eastAsia="Corbel" w:hAnsi="Corbel" w:cs="Corbel"/>
                <w:sz w:val="24"/>
                <w:szCs w:val="24"/>
              </w:rPr>
            </w:pPr>
            <w:r w:rsidRPr="297F296F">
              <w:rPr>
                <w:rFonts w:ascii="Corbel" w:eastAsia="Corbel" w:hAnsi="Corbel" w:cs="Corbel"/>
                <w:b/>
                <w:bCs/>
                <w:sz w:val="24"/>
                <w:szCs w:val="24"/>
              </w:rPr>
              <w:t>E2.11-12.5</w:t>
            </w:r>
            <w:r w:rsidR="564AB03D" w:rsidRPr="297F296F">
              <w:rPr>
                <w:rFonts w:ascii="Corbel" w:eastAsia="Corbel" w:hAnsi="Corbel" w:cs="Corbel"/>
                <w:sz w:val="24"/>
                <w:szCs w:val="24"/>
              </w:rPr>
              <w:t>:</w:t>
            </w:r>
            <w:r w:rsidRPr="297F296F">
              <w:rPr>
                <w:rFonts w:ascii="Corbel" w:eastAsia="Corbel" w:hAnsi="Corbel" w:cs="Corbel"/>
                <w:sz w:val="24"/>
                <w:szCs w:val="24"/>
              </w:rPr>
              <w:t xml:space="preserve"> Evaluate the effects of specialization, availability of resources, and technology on a variety of economies.</w:t>
            </w:r>
          </w:p>
          <w:p w14:paraId="6878EC12" w14:textId="19D9D8AF" w:rsidR="00D315A2" w:rsidRPr="001F1848" w:rsidRDefault="250C3F95" w:rsidP="545112E2">
            <w:pPr>
              <w:spacing w:after="0" w:line="240" w:lineRule="auto"/>
              <w:textAlignment w:val="baseline"/>
              <w:rPr>
                <w:rFonts w:ascii="Corbel" w:eastAsia="Corbel" w:hAnsi="Corbel" w:cs="Corbel"/>
                <w:kern w:val="0"/>
                <w:sz w:val="24"/>
                <w:szCs w:val="24"/>
                <w14:ligatures w14:val="none"/>
              </w:rPr>
            </w:pPr>
            <w:r w:rsidRPr="297F296F">
              <w:rPr>
                <w:rFonts w:ascii="Corbel" w:eastAsia="Corbel" w:hAnsi="Corbel" w:cs="Corbel"/>
                <w:b/>
                <w:bCs/>
                <w:sz w:val="24"/>
                <w:szCs w:val="24"/>
              </w:rPr>
              <w:t>E2.11-12.7</w:t>
            </w:r>
            <w:r w:rsidR="5A00B2C7" w:rsidRPr="297F296F">
              <w:rPr>
                <w:rFonts w:ascii="Corbel" w:eastAsia="Corbel" w:hAnsi="Corbel" w:cs="Corbel"/>
                <w:b/>
                <w:bCs/>
                <w:sz w:val="24"/>
                <w:szCs w:val="24"/>
              </w:rPr>
              <w:t>:</w:t>
            </w:r>
            <w:r w:rsidRPr="297F296F">
              <w:rPr>
                <w:rFonts w:ascii="Corbel" w:eastAsia="Corbel" w:hAnsi="Corbel" w:cs="Corbel"/>
                <w:sz w:val="24"/>
                <w:szCs w:val="24"/>
              </w:rPr>
              <w:t xml:space="preserve"> Evaluate the relationship between the distribution of income and the allocation of resources in a variety of economies.</w:t>
            </w:r>
          </w:p>
        </w:tc>
      </w:tr>
      <w:tr w:rsidR="004A1E12" w:rsidRPr="006F37A4" w14:paraId="0B561991" w14:textId="77777777" w:rsidTr="00D30DFD">
        <w:trPr>
          <w:trHeight w:val="675"/>
        </w:trPr>
        <w:tc>
          <w:tcPr>
            <w:tcW w:w="2070" w:type="dxa"/>
            <w:tcBorders>
              <w:top w:val="single" w:sz="6" w:space="0" w:color="auto"/>
              <w:left w:val="single" w:sz="6" w:space="0" w:color="auto"/>
              <w:bottom w:val="single" w:sz="6" w:space="0" w:color="auto"/>
              <w:right w:val="single" w:sz="6" w:space="0" w:color="auto"/>
            </w:tcBorders>
            <w:hideMark/>
          </w:tcPr>
          <w:p w14:paraId="10D0A514" w14:textId="77777777" w:rsidR="00D315A2" w:rsidRPr="001F1848" w:rsidRDefault="556FDDBA" w:rsidP="545112E2">
            <w:pPr>
              <w:spacing w:after="0" w:line="240" w:lineRule="auto"/>
              <w:jc w:val="center"/>
              <w:textAlignment w:val="baseline"/>
              <w:rPr>
                <w:rFonts w:ascii="Corbel" w:eastAsia="Corbel" w:hAnsi="Corbel" w:cs="Corbel"/>
                <w:color w:val="000000"/>
                <w:kern w:val="0"/>
                <w:sz w:val="24"/>
                <w:szCs w:val="24"/>
                <w14:ligatures w14:val="none"/>
              </w:rPr>
            </w:pPr>
            <w:hyperlink r:id="rId17" w:tgtFrame="_blank" w:history="1">
              <w:r w:rsidRPr="297F296F">
                <w:rPr>
                  <w:rFonts w:ascii="Corbel" w:eastAsia="Corbel" w:hAnsi="Corbel" w:cs="Corbel"/>
                  <w:color w:val="0000FF"/>
                  <w:kern w:val="0"/>
                  <w:sz w:val="24"/>
                  <w:szCs w:val="24"/>
                  <w:u w:val="single"/>
                  <w14:ligatures w14:val="none"/>
                </w:rPr>
                <w:t>C3 Framework</w:t>
              </w:r>
            </w:hyperlink>
          </w:p>
        </w:tc>
        <w:tc>
          <w:tcPr>
            <w:tcW w:w="8820" w:type="dxa"/>
            <w:tcBorders>
              <w:top w:val="single" w:sz="6" w:space="0" w:color="auto"/>
              <w:left w:val="single" w:sz="6" w:space="0" w:color="auto"/>
              <w:bottom w:val="single" w:sz="6" w:space="0" w:color="auto"/>
              <w:right w:val="single" w:sz="6" w:space="0" w:color="auto"/>
            </w:tcBorders>
            <w:hideMark/>
          </w:tcPr>
          <w:p w14:paraId="1D27DEFB" w14:textId="77777777" w:rsidR="00D315A2" w:rsidRPr="001F1848" w:rsidRDefault="01B2AC16" w:rsidP="545112E2">
            <w:pPr>
              <w:spacing w:after="0" w:line="240" w:lineRule="auto"/>
              <w:textAlignment w:val="baseline"/>
              <w:rPr>
                <w:rFonts w:ascii="Corbel" w:eastAsia="Corbel" w:hAnsi="Corbel" w:cs="Corbel"/>
                <w:color w:val="000000"/>
                <w:kern w:val="0"/>
                <w:sz w:val="24"/>
                <w:szCs w:val="24"/>
                <w14:ligatures w14:val="none"/>
              </w:rPr>
            </w:pPr>
            <w:r w:rsidRPr="001F1848">
              <w:rPr>
                <w:rFonts w:ascii="Arial" w:eastAsia="Corbel" w:hAnsi="Arial" w:cs="Arial"/>
                <w:kern w:val="0"/>
                <w14:ligatures w14:val="none"/>
              </w:rPr>
              <w:t>  </w:t>
            </w:r>
            <w:r w:rsidRPr="001F1848">
              <w:rPr>
                <w:rFonts w:ascii="Corbel" w:eastAsia="Corbel" w:hAnsi="Corbel" w:cs="Corbel"/>
                <w:kern w:val="0"/>
                <w14:ligatures w14:val="none"/>
              </w:rPr>
              <w:t> </w:t>
            </w:r>
          </w:p>
          <w:p w14:paraId="1DA212C3" w14:textId="5E974C6B" w:rsidR="00D315A2" w:rsidRPr="001F1848" w:rsidRDefault="556FDDBA" w:rsidP="545112E2">
            <w:pPr>
              <w:spacing w:after="0" w:line="240" w:lineRule="auto"/>
              <w:textAlignment w:val="baseline"/>
              <w:rPr>
                <w:rFonts w:ascii="Corbel" w:eastAsia="Corbel" w:hAnsi="Corbel" w:cs="Corbel"/>
                <w:color w:val="000000"/>
                <w:kern w:val="0"/>
                <w:sz w:val="24"/>
                <w:szCs w:val="24"/>
                <w14:ligatures w14:val="none"/>
              </w:rPr>
            </w:pPr>
            <w:r w:rsidRPr="297F296F">
              <w:rPr>
                <w:rFonts w:ascii="Corbel" w:eastAsia="Corbel" w:hAnsi="Corbel" w:cs="Corbel"/>
                <w:b/>
                <w:bCs/>
                <w:color w:val="000000"/>
                <w:kern w:val="0"/>
                <w:sz w:val="24"/>
                <w:szCs w:val="24"/>
                <w14:ligatures w14:val="none"/>
              </w:rPr>
              <w:t>D</w:t>
            </w:r>
            <w:proofErr w:type="gramStart"/>
            <w:r w:rsidRPr="297F296F">
              <w:rPr>
                <w:rFonts w:ascii="Corbel" w:eastAsia="Corbel" w:hAnsi="Corbel" w:cs="Corbel"/>
                <w:b/>
                <w:bCs/>
                <w:color w:val="000000"/>
                <w:kern w:val="0"/>
                <w:sz w:val="24"/>
                <w:szCs w:val="24"/>
                <w14:ligatures w14:val="none"/>
              </w:rPr>
              <w:t>2.Geo.</w:t>
            </w:r>
            <w:proofErr w:type="gramEnd"/>
            <w:r w:rsidRPr="297F296F">
              <w:rPr>
                <w:rFonts w:ascii="Corbel" w:eastAsia="Corbel" w:hAnsi="Corbel" w:cs="Corbel"/>
                <w:b/>
                <w:bCs/>
                <w:color w:val="000000"/>
                <w:kern w:val="0"/>
                <w:sz w:val="24"/>
                <w:szCs w:val="24"/>
                <w14:ligatures w14:val="none"/>
              </w:rPr>
              <w:t>10.9-12</w:t>
            </w:r>
            <w:r w:rsidR="56379B95" w:rsidRPr="297F296F">
              <w:rPr>
                <w:rFonts w:ascii="Corbel" w:eastAsia="Corbel" w:hAnsi="Corbel" w:cs="Corbel"/>
                <w:b/>
                <w:bCs/>
                <w:color w:val="000000"/>
                <w:kern w:val="0"/>
                <w:sz w:val="24"/>
                <w:szCs w:val="24"/>
                <w14:ligatures w14:val="none"/>
              </w:rPr>
              <w:t>:</w:t>
            </w:r>
            <w:r w:rsidRPr="297F296F">
              <w:rPr>
                <w:rFonts w:ascii="Corbel" w:eastAsia="Corbel" w:hAnsi="Corbel" w:cs="Corbel"/>
                <w:b/>
                <w:bCs/>
                <w:color w:val="000000"/>
                <w:kern w:val="0"/>
                <w:sz w:val="24"/>
                <w:szCs w:val="24"/>
                <w14:ligatures w14:val="none"/>
              </w:rPr>
              <w:t xml:space="preserve"> </w:t>
            </w:r>
            <w:r w:rsidRPr="297F296F">
              <w:rPr>
                <w:rFonts w:ascii="Corbel" w:eastAsia="Corbel" w:hAnsi="Corbel" w:cs="Corbel"/>
                <w:color w:val="000000"/>
                <w:kern w:val="0"/>
                <w:sz w:val="24"/>
                <w:szCs w:val="24"/>
                <w14:ligatures w14:val="none"/>
              </w:rPr>
              <w:t>Evaluate how changes in the environmental and cultural characteristics of a place or region influence spatial patterns of trade and land use. </w:t>
            </w:r>
          </w:p>
          <w:p w14:paraId="22D4E250" w14:textId="4A4BFB81" w:rsidR="00D315A2" w:rsidRPr="001F1848" w:rsidRDefault="556FDDBA" w:rsidP="297F296F">
            <w:pPr>
              <w:spacing w:after="0" w:line="240" w:lineRule="auto"/>
              <w:textAlignment w:val="baseline"/>
              <w:rPr>
                <w:rFonts w:ascii="Corbel" w:eastAsia="Corbel" w:hAnsi="Corbel" w:cs="Corbel"/>
                <w:color w:val="000000" w:themeColor="text1"/>
                <w:sz w:val="24"/>
                <w:szCs w:val="24"/>
              </w:rPr>
            </w:pPr>
            <w:r w:rsidRPr="297F296F">
              <w:rPr>
                <w:rFonts w:ascii="Corbel" w:eastAsia="Corbel" w:hAnsi="Corbel" w:cs="Corbel"/>
                <w:b/>
                <w:bCs/>
                <w:color w:val="000000"/>
                <w:kern w:val="0"/>
                <w:sz w:val="24"/>
                <w:szCs w:val="24"/>
                <w14:ligatures w14:val="none"/>
              </w:rPr>
              <w:t>D</w:t>
            </w:r>
            <w:proofErr w:type="gramStart"/>
            <w:r w:rsidRPr="297F296F">
              <w:rPr>
                <w:rFonts w:ascii="Corbel" w:eastAsia="Corbel" w:hAnsi="Corbel" w:cs="Corbel"/>
                <w:b/>
                <w:bCs/>
                <w:color w:val="000000"/>
                <w:kern w:val="0"/>
                <w:sz w:val="24"/>
                <w:szCs w:val="24"/>
                <w14:ligatures w14:val="none"/>
              </w:rPr>
              <w:t>2.Eco</w:t>
            </w:r>
            <w:proofErr w:type="gramEnd"/>
            <w:r w:rsidRPr="297F296F">
              <w:rPr>
                <w:rFonts w:ascii="Corbel" w:eastAsia="Corbel" w:hAnsi="Corbel" w:cs="Corbel"/>
                <w:b/>
                <w:bCs/>
                <w:color w:val="000000"/>
                <w:kern w:val="0"/>
                <w:sz w:val="24"/>
                <w:szCs w:val="24"/>
                <w14:ligatures w14:val="none"/>
              </w:rPr>
              <w:t>.15.9-12</w:t>
            </w:r>
            <w:r w:rsidR="5104E294" w:rsidRPr="297F296F">
              <w:rPr>
                <w:rFonts w:ascii="Corbel" w:eastAsia="Corbel" w:hAnsi="Corbel" w:cs="Corbel"/>
                <w:b/>
                <w:bCs/>
                <w:color w:val="000000"/>
                <w:kern w:val="0"/>
                <w:sz w:val="24"/>
                <w:szCs w:val="24"/>
                <w14:ligatures w14:val="none"/>
              </w:rPr>
              <w:t>:</w:t>
            </w:r>
            <w:r w:rsidRPr="297F296F">
              <w:rPr>
                <w:rFonts w:ascii="Corbel" w:eastAsia="Corbel" w:hAnsi="Corbel" w:cs="Corbel"/>
                <w:b/>
                <w:bCs/>
                <w:color w:val="000000"/>
                <w:kern w:val="0"/>
                <w:sz w:val="24"/>
                <w:szCs w:val="24"/>
                <w14:ligatures w14:val="none"/>
              </w:rPr>
              <w:t xml:space="preserve"> </w:t>
            </w:r>
            <w:r w:rsidRPr="297F296F">
              <w:rPr>
                <w:rFonts w:ascii="Corbel" w:eastAsia="Corbel" w:hAnsi="Corbel" w:cs="Corbel"/>
                <w:color w:val="000000"/>
                <w:kern w:val="0"/>
                <w:sz w:val="24"/>
                <w:szCs w:val="24"/>
                <w14:ligatures w14:val="none"/>
              </w:rPr>
              <w:t>Explain how current globalization trends and policies affect economic growth, labor markets, rights of citizens, the environment, and resource and income distribution in different nations.</w:t>
            </w:r>
          </w:p>
          <w:p w14:paraId="6DB67291" w14:textId="3C5C2E5E" w:rsidR="00D315A2" w:rsidRPr="001F1848" w:rsidRDefault="01B2AC16" w:rsidP="545112E2">
            <w:pPr>
              <w:spacing w:after="0" w:line="240" w:lineRule="auto"/>
              <w:textAlignment w:val="baseline"/>
              <w:rPr>
                <w:rFonts w:ascii="Corbel" w:eastAsia="Corbel" w:hAnsi="Corbel" w:cs="Corbel"/>
                <w:kern w:val="0"/>
                <w:sz w:val="24"/>
                <w:szCs w:val="24"/>
                <w14:ligatures w14:val="none"/>
              </w:rPr>
            </w:pPr>
            <w:r w:rsidRPr="297F296F">
              <w:rPr>
                <w:rFonts w:ascii="Corbel" w:eastAsia="Corbel" w:hAnsi="Corbel" w:cs="Corbel"/>
                <w:color w:val="000000"/>
                <w:kern w:val="0"/>
                <w:sz w:val="24"/>
                <w:szCs w:val="24"/>
                <w14:ligatures w14:val="none"/>
              </w:rPr>
              <w:t> </w:t>
            </w:r>
            <w:r w:rsidR="74E0AEAB" w:rsidRPr="297F296F">
              <w:rPr>
                <w:rFonts w:ascii="Corbel" w:eastAsia="Corbel" w:hAnsi="Corbel" w:cs="Corbel"/>
                <w:b/>
                <w:bCs/>
                <w:sz w:val="24"/>
                <w:szCs w:val="24"/>
              </w:rPr>
              <w:t>D</w:t>
            </w:r>
            <w:proofErr w:type="gramStart"/>
            <w:r w:rsidR="74E0AEAB" w:rsidRPr="297F296F">
              <w:rPr>
                <w:rFonts w:ascii="Corbel" w:eastAsia="Corbel" w:hAnsi="Corbel" w:cs="Corbel"/>
                <w:b/>
                <w:bCs/>
                <w:sz w:val="24"/>
                <w:szCs w:val="24"/>
              </w:rPr>
              <w:t>2.Eco</w:t>
            </w:r>
            <w:proofErr w:type="gramEnd"/>
            <w:r w:rsidR="74E0AEAB" w:rsidRPr="297F296F">
              <w:rPr>
                <w:rFonts w:ascii="Corbel" w:eastAsia="Corbel" w:hAnsi="Corbel" w:cs="Corbel"/>
                <w:b/>
                <w:bCs/>
                <w:sz w:val="24"/>
                <w:szCs w:val="24"/>
              </w:rPr>
              <w:t>.13.9-12</w:t>
            </w:r>
            <w:r w:rsidR="43C39C1D" w:rsidRPr="297F296F">
              <w:rPr>
                <w:rFonts w:ascii="Corbel" w:eastAsia="Corbel" w:hAnsi="Corbel" w:cs="Corbel"/>
                <w:b/>
                <w:bCs/>
                <w:sz w:val="24"/>
                <w:szCs w:val="24"/>
              </w:rPr>
              <w:t>:</w:t>
            </w:r>
            <w:r w:rsidR="43C39C1D" w:rsidRPr="297F296F">
              <w:rPr>
                <w:rFonts w:ascii="Corbel" w:eastAsia="Corbel" w:hAnsi="Corbel" w:cs="Corbel"/>
                <w:sz w:val="24"/>
                <w:szCs w:val="24"/>
              </w:rPr>
              <w:t xml:space="preserve"> </w:t>
            </w:r>
            <w:r w:rsidR="74E0AEAB" w:rsidRPr="297F296F">
              <w:rPr>
                <w:rFonts w:ascii="Corbel" w:eastAsia="Corbel" w:hAnsi="Corbel" w:cs="Corbel"/>
                <w:sz w:val="24"/>
                <w:szCs w:val="24"/>
              </w:rPr>
              <w:t>Explain why advancements in technology and investments in capital goods and human capital increase economic growth and standards of living.</w:t>
            </w:r>
          </w:p>
        </w:tc>
      </w:tr>
    </w:tbl>
    <w:p w14:paraId="5152FDDB" w14:textId="48D3A39A" w:rsidR="00363B8C" w:rsidRPr="006F37A4" w:rsidRDefault="00D315A2" w:rsidP="007F5AE1">
      <w:pPr>
        <w:spacing w:after="0" w:line="240" w:lineRule="auto"/>
        <w:textAlignment w:val="baseline"/>
        <w:rPr>
          <w:rFonts w:ascii="Corbel" w:eastAsia="Corbel" w:hAnsi="Corbel" w:cs="Corbel"/>
          <w:color w:val="000000"/>
          <w:kern w:val="0"/>
          <w:sz w:val="24"/>
          <w:szCs w:val="24"/>
          <w14:ligatures w14:val="none"/>
        </w:rPr>
      </w:pPr>
      <w:r w:rsidRPr="006F37A4">
        <w:rPr>
          <w:rFonts w:ascii="Corbel" w:eastAsia="Corbel" w:hAnsi="Corbel" w:cs="Corbel"/>
          <w:color w:val="000000"/>
          <w:kern w:val="0"/>
          <w14:ligatures w14:val="none"/>
        </w:rPr>
        <w:t> </w:t>
      </w:r>
    </w:p>
    <w:p w14:paraId="3308290C" w14:textId="1EC0463B" w:rsidR="00D315A2" w:rsidRPr="006F37A4" w:rsidRDefault="00D315A2" w:rsidP="00D315A2">
      <w:pPr>
        <w:spacing w:after="0" w:line="360" w:lineRule="auto"/>
        <w:ind w:left="-90"/>
        <w:textAlignment w:val="baseline"/>
        <w:rPr>
          <w:rFonts w:ascii="Corbel" w:eastAsia="Corbel" w:hAnsi="Corbel" w:cs="Corbel"/>
          <w:b/>
          <w:color w:val="81253D"/>
          <w:kern w:val="0"/>
          <w:sz w:val="26"/>
          <w:szCs w:val="26"/>
          <w14:ligatures w14:val="none"/>
        </w:rPr>
      </w:pPr>
      <w:r w:rsidRPr="006F37A4">
        <w:rPr>
          <w:rFonts w:ascii="Corbel" w:eastAsia="Corbel" w:hAnsi="Corbel" w:cs="Corbel"/>
          <w:b/>
          <w:color w:val="81253D"/>
          <w:kern w:val="0"/>
          <w:sz w:val="26"/>
          <w:szCs w:val="26"/>
          <w14:ligatures w14:val="none"/>
        </w:rPr>
        <w:t>Lesson Resources </w:t>
      </w:r>
    </w:p>
    <w:tbl>
      <w:tblPr>
        <w:tblW w:w="10890" w:type="dxa"/>
        <w:tblInd w:w="-9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15"/>
        <w:gridCol w:w="3116"/>
        <w:gridCol w:w="4559"/>
      </w:tblGrid>
      <w:tr w:rsidR="004A1E12" w:rsidRPr="006F37A4" w14:paraId="4012292D" w14:textId="77777777" w:rsidTr="00D30DFD">
        <w:trPr>
          <w:trHeight w:val="465"/>
        </w:trPr>
        <w:tc>
          <w:tcPr>
            <w:tcW w:w="3215" w:type="dxa"/>
            <w:tcBorders>
              <w:top w:val="single" w:sz="6" w:space="0" w:color="auto"/>
              <w:left w:val="single" w:sz="6" w:space="0" w:color="auto"/>
              <w:bottom w:val="single" w:sz="6" w:space="0" w:color="auto"/>
              <w:right w:val="single" w:sz="6" w:space="0" w:color="auto"/>
            </w:tcBorders>
            <w:hideMark/>
          </w:tcPr>
          <w:p w14:paraId="5B1B6D60" w14:textId="77777777" w:rsidR="00D315A2" w:rsidRPr="006F37A4" w:rsidRDefault="00D315A2">
            <w:pPr>
              <w:spacing w:after="0" w:line="240" w:lineRule="auto"/>
              <w:jc w:val="center"/>
              <w:textAlignment w:val="baseline"/>
              <w:rPr>
                <w:rFonts w:ascii="Corbel" w:eastAsia="Corbel" w:hAnsi="Corbel" w:cs="Corbel"/>
                <w:b/>
                <w:color w:val="81253D"/>
                <w:kern w:val="0"/>
                <w:sz w:val="24"/>
                <w:szCs w:val="24"/>
                <w14:ligatures w14:val="none"/>
              </w:rPr>
            </w:pPr>
            <w:r w:rsidRPr="006F37A4">
              <w:rPr>
                <w:rFonts w:ascii="Corbel" w:eastAsia="Corbel" w:hAnsi="Corbel" w:cs="Corbel"/>
                <w:b/>
                <w:color w:val="81253D"/>
                <w:kern w:val="0"/>
                <w:sz w:val="26"/>
                <w:szCs w:val="26"/>
                <w14:ligatures w14:val="none"/>
              </w:rPr>
              <w:t>For Students </w:t>
            </w:r>
          </w:p>
        </w:tc>
        <w:tc>
          <w:tcPr>
            <w:tcW w:w="3116" w:type="dxa"/>
            <w:tcBorders>
              <w:top w:val="single" w:sz="6" w:space="0" w:color="auto"/>
              <w:left w:val="single" w:sz="6" w:space="0" w:color="auto"/>
              <w:bottom w:val="single" w:sz="6" w:space="0" w:color="auto"/>
              <w:right w:val="single" w:sz="6" w:space="0" w:color="auto"/>
            </w:tcBorders>
            <w:hideMark/>
          </w:tcPr>
          <w:p w14:paraId="463FF42C" w14:textId="77777777" w:rsidR="00D315A2" w:rsidRPr="006F37A4" w:rsidRDefault="00D315A2">
            <w:pPr>
              <w:spacing w:after="0" w:line="240" w:lineRule="auto"/>
              <w:jc w:val="center"/>
              <w:textAlignment w:val="baseline"/>
              <w:rPr>
                <w:rFonts w:ascii="Corbel" w:eastAsia="Corbel" w:hAnsi="Corbel" w:cs="Corbel"/>
                <w:b/>
                <w:color w:val="81253D"/>
                <w:kern w:val="0"/>
                <w:sz w:val="24"/>
                <w:szCs w:val="24"/>
                <w14:ligatures w14:val="none"/>
              </w:rPr>
            </w:pPr>
            <w:r w:rsidRPr="006F37A4">
              <w:rPr>
                <w:rFonts w:ascii="Corbel" w:eastAsia="Corbel" w:hAnsi="Corbel" w:cs="Corbel"/>
                <w:b/>
                <w:color w:val="81253D"/>
                <w:kern w:val="0"/>
                <w:sz w:val="26"/>
                <w:szCs w:val="26"/>
                <w14:ligatures w14:val="none"/>
              </w:rPr>
              <w:t>For Educators </w:t>
            </w:r>
          </w:p>
        </w:tc>
        <w:tc>
          <w:tcPr>
            <w:tcW w:w="4559" w:type="dxa"/>
            <w:tcBorders>
              <w:top w:val="single" w:sz="6" w:space="0" w:color="auto"/>
              <w:left w:val="single" w:sz="6" w:space="0" w:color="auto"/>
              <w:bottom w:val="single" w:sz="6" w:space="0" w:color="auto"/>
              <w:right w:val="single" w:sz="6" w:space="0" w:color="auto"/>
            </w:tcBorders>
            <w:hideMark/>
          </w:tcPr>
          <w:p w14:paraId="1E871A8C" w14:textId="77777777" w:rsidR="00D315A2" w:rsidRPr="006F37A4" w:rsidRDefault="00D315A2">
            <w:pPr>
              <w:spacing w:after="0" w:line="240" w:lineRule="auto"/>
              <w:jc w:val="center"/>
              <w:textAlignment w:val="baseline"/>
              <w:rPr>
                <w:rFonts w:ascii="Corbel" w:eastAsia="Corbel" w:hAnsi="Corbel" w:cs="Corbel"/>
                <w:b/>
                <w:color w:val="81253D"/>
                <w:kern w:val="0"/>
                <w:sz w:val="24"/>
                <w:szCs w:val="24"/>
                <w14:ligatures w14:val="none"/>
              </w:rPr>
            </w:pPr>
            <w:r w:rsidRPr="006F37A4">
              <w:rPr>
                <w:rFonts w:ascii="Corbel" w:eastAsia="Corbel" w:hAnsi="Corbel" w:cs="Corbel"/>
                <w:b/>
                <w:color w:val="81253D"/>
                <w:kern w:val="0"/>
                <w:sz w:val="26"/>
                <w:szCs w:val="26"/>
                <w14:ligatures w14:val="none"/>
              </w:rPr>
              <w:t>Materials </w:t>
            </w:r>
          </w:p>
        </w:tc>
      </w:tr>
      <w:tr w:rsidR="004A1E12" w:rsidRPr="006F37A4" w14:paraId="7EB13FFB" w14:textId="77777777" w:rsidTr="00111424">
        <w:trPr>
          <w:trHeight w:val="3306"/>
        </w:trPr>
        <w:tc>
          <w:tcPr>
            <w:tcW w:w="3215" w:type="dxa"/>
            <w:tcBorders>
              <w:top w:val="single" w:sz="6" w:space="0" w:color="auto"/>
              <w:left w:val="single" w:sz="6" w:space="0" w:color="auto"/>
              <w:bottom w:val="single" w:sz="6" w:space="0" w:color="auto"/>
              <w:right w:val="single" w:sz="6" w:space="0" w:color="auto"/>
            </w:tcBorders>
            <w:hideMark/>
          </w:tcPr>
          <w:p w14:paraId="13C285A8" w14:textId="77777777" w:rsidR="00D315A2" w:rsidRPr="006F37A4" w:rsidRDefault="00D315A2">
            <w:pPr>
              <w:pStyle w:val="ListParagraph"/>
              <w:spacing w:after="0" w:line="240" w:lineRule="auto"/>
              <w:textAlignment w:val="baseline"/>
              <w:rPr>
                <w:rFonts w:ascii="Corbel" w:eastAsia="Corbel" w:hAnsi="Corbel" w:cs="Corbel"/>
                <w:color w:val="000000"/>
                <w:kern w:val="0"/>
                <w14:ligatures w14:val="none"/>
              </w:rPr>
            </w:pPr>
          </w:p>
          <w:p w14:paraId="0E069474" w14:textId="77777777" w:rsidR="00D315A2" w:rsidRPr="006F37A4" w:rsidRDefault="00D315A2" w:rsidP="00D315A2">
            <w:pPr>
              <w:pStyle w:val="ListParagraph"/>
              <w:numPr>
                <w:ilvl w:val="0"/>
                <w:numId w:val="27"/>
              </w:numPr>
              <w:spacing w:after="0" w:line="240" w:lineRule="auto"/>
              <w:textAlignment w:val="baseline"/>
              <w:rPr>
                <w:rFonts w:ascii="Corbel" w:eastAsia="Corbel" w:hAnsi="Corbel" w:cs="Corbel"/>
                <w:color w:val="000000"/>
                <w:kern w:val="0"/>
                <w:sz w:val="24"/>
                <w:szCs w:val="24"/>
                <w14:ligatures w14:val="none"/>
              </w:rPr>
            </w:pPr>
            <w:r w:rsidRPr="006F37A4">
              <w:rPr>
                <w:rFonts w:ascii="Corbel" w:eastAsia="Corbel" w:hAnsi="Corbel" w:cs="Corbel"/>
                <w:color w:val="000000"/>
                <w:kern w:val="0"/>
                <w:sz w:val="24"/>
                <w:szCs w:val="24"/>
                <w14:ligatures w14:val="none"/>
              </w:rPr>
              <w:t>Research Notes Worksheet </w:t>
            </w:r>
          </w:p>
          <w:p w14:paraId="33CF744A" w14:textId="77777777" w:rsidR="00D315A2" w:rsidRPr="006F37A4" w:rsidRDefault="00D315A2" w:rsidP="00D315A2">
            <w:pPr>
              <w:pStyle w:val="ListParagraph"/>
              <w:numPr>
                <w:ilvl w:val="0"/>
                <w:numId w:val="27"/>
              </w:numPr>
              <w:spacing w:after="0" w:line="240" w:lineRule="auto"/>
              <w:textAlignment w:val="baseline"/>
              <w:rPr>
                <w:rFonts w:ascii="Corbel" w:eastAsia="Corbel" w:hAnsi="Corbel" w:cs="Corbel"/>
                <w:color w:val="000000"/>
                <w:kern w:val="0"/>
                <w14:ligatures w14:val="none"/>
              </w:rPr>
            </w:pPr>
            <w:r w:rsidRPr="006F37A4">
              <w:rPr>
                <w:rFonts w:ascii="Corbel" w:eastAsia="Corbel" w:hAnsi="Corbel" w:cs="Corbel"/>
                <w:color w:val="000000"/>
                <w:kern w:val="0"/>
                <w:sz w:val="24"/>
                <w:szCs w:val="24"/>
                <w14:ligatures w14:val="none"/>
              </w:rPr>
              <w:t>UN Links to infographics and videos (see lesson details) </w:t>
            </w:r>
          </w:p>
          <w:p w14:paraId="2978F916" w14:textId="7BC13274" w:rsidR="00D315A2" w:rsidRPr="006F37A4" w:rsidRDefault="492FB986" w:rsidP="597C931D">
            <w:pPr>
              <w:pStyle w:val="ListParagraph"/>
              <w:numPr>
                <w:ilvl w:val="0"/>
                <w:numId w:val="27"/>
              </w:numPr>
              <w:spacing w:after="0" w:line="240" w:lineRule="auto"/>
              <w:textAlignment w:val="baseline"/>
              <w:rPr>
                <w:rFonts w:ascii="Corbel" w:eastAsia="Corbel" w:hAnsi="Corbel" w:cs="Corbel"/>
                <w:color w:val="000000"/>
                <w:kern w:val="0"/>
                <w:sz w:val="24"/>
                <w:szCs w:val="24"/>
                <w14:ligatures w14:val="none"/>
              </w:rPr>
            </w:pPr>
            <w:r w:rsidRPr="006F37A4">
              <w:rPr>
                <w:rFonts w:ascii="Corbel" w:eastAsia="Corbel" w:hAnsi="Corbel" w:cs="Corbel"/>
                <w:color w:val="000000" w:themeColor="text1"/>
                <w:sz w:val="24"/>
                <w:szCs w:val="24"/>
              </w:rPr>
              <w:t>Video and article links</w:t>
            </w:r>
          </w:p>
          <w:p w14:paraId="2D79E3A9" w14:textId="54349C16" w:rsidR="00D315A2" w:rsidRPr="006F37A4" w:rsidRDefault="00D315A2" w:rsidP="001F1848">
            <w:pPr>
              <w:pStyle w:val="ListParagraph"/>
              <w:spacing w:after="0" w:line="240" w:lineRule="auto"/>
              <w:textAlignment w:val="baseline"/>
              <w:rPr>
                <w:rFonts w:ascii="Corbel" w:eastAsia="Corbel" w:hAnsi="Corbel" w:cs="Corbel"/>
                <w:color w:val="000000"/>
                <w:kern w:val="0"/>
                <w:sz w:val="24"/>
                <w:szCs w:val="24"/>
                <w14:ligatures w14:val="none"/>
              </w:rPr>
            </w:pPr>
          </w:p>
        </w:tc>
        <w:tc>
          <w:tcPr>
            <w:tcW w:w="3116" w:type="dxa"/>
            <w:tcBorders>
              <w:top w:val="single" w:sz="6" w:space="0" w:color="auto"/>
              <w:left w:val="single" w:sz="6" w:space="0" w:color="auto"/>
              <w:bottom w:val="single" w:sz="6" w:space="0" w:color="auto"/>
              <w:right w:val="single" w:sz="6" w:space="0" w:color="auto"/>
            </w:tcBorders>
            <w:hideMark/>
          </w:tcPr>
          <w:p w14:paraId="124E4623" w14:textId="77777777" w:rsidR="00D315A2" w:rsidRPr="006F37A4" w:rsidRDefault="00D315A2" w:rsidP="597C931D">
            <w:pPr>
              <w:pStyle w:val="ListParagraph"/>
              <w:spacing w:after="0" w:line="240" w:lineRule="auto"/>
              <w:textAlignment w:val="baseline"/>
              <w:rPr>
                <w:rFonts w:ascii="Corbel" w:eastAsia="Corbel" w:hAnsi="Corbel" w:cs="Corbel"/>
                <w:color w:val="000000"/>
                <w:kern w:val="0"/>
                <w:sz w:val="24"/>
                <w:szCs w:val="24"/>
                <w14:ligatures w14:val="none"/>
              </w:rPr>
            </w:pPr>
          </w:p>
          <w:p w14:paraId="3F84C338" w14:textId="77777777" w:rsidR="00D315A2" w:rsidRPr="006F37A4" w:rsidRDefault="00D315A2" w:rsidP="00D315A2">
            <w:pPr>
              <w:pStyle w:val="ListParagraph"/>
              <w:numPr>
                <w:ilvl w:val="0"/>
                <w:numId w:val="27"/>
              </w:numPr>
              <w:spacing w:after="0" w:line="240" w:lineRule="auto"/>
              <w:textAlignment w:val="baseline"/>
              <w:rPr>
                <w:rFonts w:ascii="Corbel" w:eastAsia="Corbel" w:hAnsi="Corbel" w:cs="Corbel"/>
                <w:color w:val="000000"/>
                <w:kern w:val="0"/>
                <w:sz w:val="24"/>
                <w:szCs w:val="24"/>
                <w14:ligatures w14:val="none"/>
              </w:rPr>
            </w:pPr>
            <w:r w:rsidRPr="006F37A4">
              <w:rPr>
                <w:rFonts w:ascii="Corbel" w:eastAsia="Corbel" w:hAnsi="Corbel" w:cs="Corbel"/>
                <w:color w:val="000000"/>
                <w:kern w:val="0"/>
                <w:sz w:val="24"/>
                <w:szCs w:val="24"/>
                <w14:ligatures w14:val="none"/>
              </w:rPr>
              <w:t>UN Links to infographics and videos (see lesson details) </w:t>
            </w:r>
          </w:p>
          <w:p w14:paraId="5FE579BD" w14:textId="2A5BEE47" w:rsidR="00076CA7" w:rsidRPr="006F37A4" w:rsidRDefault="2AF171BA" w:rsidP="597C931D">
            <w:pPr>
              <w:pStyle w:val="ListParagraph"/>
              <w:numPr>
                <w:ilvl w:val="0"/>
                <w:numId w:val="27"/>
              </w:numPr>
              <w:spacing w:after="0" w:line="240" w:lineRule="auto"/>
              <w:textAlignment w:val="baseline"/>
              <w:rPr>
                <w:rFonts w:ascii="Corbel" w:eastAsia="Corbel" w:hAnsi="Corbel" w:cs="Corbel"/>
                <w:color w:val="000000"/>
                <w:kern w:val="0"/>
                <w:sz w:val="24"/>
                <w:szCs w:val="24"/>
                <w14:ligatures w14:val="none"/>
              </w:rPr>
            </w:pPr>
            <w:r w:rsidRPr="006F37A4">
              <w:rPr>
                <w:rFonts w:ascii="Corbel" w:eastAsia="Corbel" w:hAnsi="Corbel" w:cs="Corbel"/>
                <w:color w:val="000000" w:themeColor="text1"/>
                <w:sz w:val="24"/>
                <w:szCs w:val="24"/>
              </w:rPr>
              <w:t>Video and article links</w:t>
            </w:r>
          </w:p>
        </w:tc>
        <w:tc>
          <w:tcPr>
            <w:tcW w:w="4559" w:type="dxa"/>
            <w:tcBorders>
              <w:top w:val="single" w:sz="6" w:space="0" w:color="auto"/>
              <w:left w:val="single" w:sz="6" w:space="0" w:color="auto"/>
              <w:bottom w:val="single" w:sz="6" w:space="0" w:color="auto"/>
              <w:right w:val="single" w:sz="6" w:space="0" w:color="auto"/>
            </w:tcBorders>
            <w:hideMark/>
          </w:tcPr>
          <w:p w14:paraId="017C3D60" w14:textId="77777777" w:rsidR="00D315A2" w:rsidRPr="006F37A4" w:rsidRDefault="00D315A2">
            <w:pPr>
              <w:pStyle w:val="ListParagraph"/>
              <w:spacing w:after="0" w:line="240" w:lineRule="auto"/>
              <w:textAlignment w:val="baseline"/>
              <w:rPr>
                <w:rFonts w:ascii="Corbel" w:eastAsia="Corbel" w:hAnsi="Corbel" w:cs="Corbel"/>
                <w:color w:val="000000"/>
                <w:kern w:val="0"/>
                <w:sz w:val="24"/>
                <w:szCs w:val="24"/>
                <w14:ligatures w14:val="none"/>
              </w:rPr>
            </w:pPr>
          </w:p>
          <w:p w14:paraId="3F2A7A08" w14:textId="77777777" w:rsidR="00D315A2" w:rsidRPr="006F37A4" w:rsidRDefault="00D315A2" w:rsidP="00D315A2">
            <w:pPr>
              <w:pStyle w:val="ListParagraph"/>
              <w:numPr>
                <w:ilvl w:val="0"/>
                <w:numId w:val="27"/>
              </w:numPr>
              <w:spacing w:after="0" w:line="240" w:lineRule="auto"/>
              <w:textAlignment w:val="baseline"/>
              <w:rPr>
                <w:rFonts w:ascii="Corbel" w:eastAsia="Corbel" w:hAnsi="Corbel" w:cs="Corbel"/>
                <w:color w:val="000000"/>
                <w:kern w:val="0"/>
                <w:sz w:val="24"/>
                <w:szCs w:val="24"/>
                <w14:ligatures w14:val="none"/>
              </w:rPr>
            </w:pPr>
            <w:r w:rsidRPr="006F37A4">
              <w:rPr>
                <w:rFonts w:ascii="Corbel" w:eastAsia="Corbel" w:hAnsi="Corbel" w:cs="Corbel"/>
                <w:kern w:val="0"/>
                <w:sz w:val="24"/>
                <w:szCs w:val="24"/>
                <w14:ligatures w14:val="none"/>
              </w:rPr>
              <w:t>Research Notes Worksheet </w:t>
            </w:r>
          </w:p>
          <w:p w14:paraId="5B985993" w14:textId="77777777" w:rsidR="00D315A2" w:rsidRPr="006F37A4" w:rsidRDefault="00D315A2" w:rsidP="00D315A2">
            <w:pPr>
              <w:pStyle w:val="ListParagraph"/>
              <w:numPr>
                <w:ilvl w:val="0"/>
                <w:numId w:val="27"/>
              </w:numPr>
              <w:spacing w:after="0" w:line="240" w:lineRule="auto"/>
              <w:textAlignment w:val="baseline"/>
              <w:rPr>
                <w:rFonts w:ascii="Corbel" w:eastAsia="Corbel" w:hAnsi="Corbel" w:cs="Corbel"/>
                <w:color w:val="000000"/>
                <w:kern w:val="0"/>
                <w:sz w:val="24"/>
                <w:szCs w:val="24"/>
                <w14:ligatures w14:val="none"/>
              </w:rPr>
            </w:pPr>
            <w:r w:rsidRPr="006F37A4">
              <w:rPr>
                <w:rFonts w:ascii="Corbel" w:eastAsia="Corbel" w:hAnsi="Corbel" w:cs="Corbel"/>
                <w:kern w:val="0"/>
                <w:sz w:val="24"/>
                <w:szCs w:val="24"/>
                <w14:ligatures w14:val="none"/>
              </w:rPr>
              <w:t>Summative Assessment Options </w:t>
            </w:r>
          </w:p>
        </w:tc>
      </w:tr>
    </w:tbl>
    <w:p w14:paraId="67F1BAE3" w14:textId="77777777" w:rsidR="00370873" w:rsidRPr="006F37A4" w:rsidRDefault="00370873" w:rsidP="00D315A2">
      <w:pPr>
        <w:spacing w:after="0" w:line="240" w:lineRule="auto"/>
        <w:textAlignment w:val="baseline"/>
        <w:rPr>
          <w:rFonts w:ascii="Corbel" w:eastAsia="Corbel" w:hAnsi="Corbel" w:cs="Corbel"/>
          <w:b/>
          <w:color w:val="81253D"/>
          <w:kern w:val="0"/>
          <w:sz w:val="26"/>
          <w:szCs w:val="26"/>
          <w14:ligatures w14:val="none"/>
        </w:rPr>
      </w:pPr>
    </w:p>
    <w:p w14:paraId="0BDE7540" w14:textId="527830B7" w:rsidR="00D315A2" w:rsidRPr="006F37A4" w:rsidRDefault="00D315A2" w:rsidP="00D315A2">
      <w:pPr>
        <w:spacing w:after="0" w:line="240" w:lineRule="auto"/>
        <w:textAlignment w:val="baseline"/>
        <w:rPr>
          <w:rFonts w:ascii="Corbel" w:eastAsia="Corbel" w:hAnsi="Corbel" w:cs="Corbel"/>
          <w:b/>
          <w:color w:val="81253D"/>
          <w:kern w:val="0"/>
          <w:sz w:val="26"/>
          <w:szCs w:val="26"/>
          <w14:ligatures w14:val="none"/>
        </w:rPr>
      </w:pPr>
      <w:r w:rsidRPr="006F37A4">
        <w:rPr>
          <w:rFonts w:ascii="Corbel" w:eastAsia="Corbel" w:hAnsi="Corbel" w:cs="Corbel"/>
          <w:b/>
          <w:color w:val="81253D"/>
          <w:kern w:val="0"/>
          <w:sz w:val="26"/>
          <w:szCs w:val="26"/>
          <w14:ligatures w14:val="none"/>
        </w:rPr>
        <w:lastRenderedPageBreak/>
        <w:t>Lesson Overview </w:t>
      </w:r>
    </w:p>
    <w:tbl>
      <w:tblPr>
        <w:tblStyle w:val="TableGrid"/>
        <w:tblW w:w="0" w:type="auto"/>
        <w:tblLook w:val="04A0" w:firstRow="1" w:lastRow="0" w:firstColumn="1" w:lastColumn="0" w:noHBand="0" w:noVBand="1"/>
      </w:tblPr>
      <w:tblGrid>
        <w:gridCol w:w="10790"/>
      </w:tblGrid>
      <w:tr w:rsidR="00D315A2" w:rsidRPr="006F37A4" w14:paraId="19991822" w14:textId="77777777" w:rsidTr="00D30DFD">
        <w:trPr>
          <w:trHeight w:val="3635"/>
        </w:trPr>
        <w:tc>
          <w:tcPr>
            <w:tcW w:w="10790" w:type="dxa"/>
          </w:tcPr>
          <w:p w14:paraId="7044C727" w14:textId="52CAC137" w:rsidR="00D315A2" w:rsidRPr="006F37A4" w:rsidRDefault="00F17A5C" w:rsidP="4871BB13">
            <w:pPr>
              <w:spacing w:before="240" w:after="240"/>
              <w:jc w:val="both"/>
              <w:textAlignment w:val="baseline"/>
              <w:rPr>
                <w:rFonts w:ascii="Corbel" w:eastAsia="Corbel" w:hAnsi="Corbel" w:cs="Corbel"/>
                <w:kern w:val="0"/>
                <w:sz w:val="24"/>
                <w:szCs w:val="24"/>
                <w14:ligatures w14:val="none"/>
              </w:rPr>
            </w:pPr>
            <w:r w:rsidRPr="006F37A4">
              <w:rPr>
                <w:rFonts w:ascii="Corbel" w:eastAsia="Corbel" w:hAnsi="Corbel" w:cs="Corbel"/>
                <w:kern w:val="0"/>
                <w:sz w:val="24"/>
                <w:szCs w:val="24"/>
                <w14:ligatures w14:val="none"/>
              </w:rPr>
              <w:t xml:space="preserve">In this lesson, students will gain a comprehensive understanding of SDG #8: Decent Work and Economic Growth, including its key targets and global relevance. The unit begins with an introduction to the foundational elements of SDG 8, focusing on the importance of inclusive and sustainable economic growth, full and productive employment, and decent work for all. Students will explore real-world economic challenges such as unemployment, informal labor, and economic inequality through interactive videos and group discussions. They will analyze issues like child labor, modern slavery, and the need for fair wages and safe working conditions, using global case studies to connect these concepts to the real lives of workers. Students will also investigate the role of small and medium enterprises and financial institutions in promoting economic development. By examining maps and data on global inequality, students will learn to identify disparities in access to decent work and economic opportunities. Through a hands-on worker interview, students will gain insight into local labor conditions and job experiences, fostering empathy and real-world connections. Additional creative activities, such as poster campaigns and gallery walks, encourage students to reflect on labor rights and become advocates for economic justice. By designing ethical businesses and participating in a "Build a Better World" gallery walk, students will synthesize their learning and propose sustainable, worker-friendly economic models. The unit concludes with a summative reflection on how students can </w:t>
            </w:r>
            <w:proofErr w:type="gramStart"/>
            <w:r w:rsidRPr="006F37A4">
              <w:rPr>
                <w:rFonts w:ascii="Corbel" w:eastAsia="Corbel" w:hAnsi="Corbel" w:cs="Corbel"/>
                <w:kern w:val="0"/>
                <w:sz w:val="24"/>
                <w:szCs w:val="24"/>
                <w14:ligatures w14:val="none"/>
              </w:rPr>
              <w:t>take action</w:t>
            </w:r>
            <w:proofErr w:type="gramEnd"/>
            <w:r w:rsidRPr="006F37A4">
              <w:rPr>
                <w:rFonts w:ascii="Corbel" w:eastAsia="Corbel" w:hAnsi="Corbel" w:cs="Corbel"/>
                <w:kern w:val="0"/>
                <w:sz w:val="24"/>
                <w:szCs w:val="24"/>
                <w14:ligatures w14:val="none"/>
              </w:rPr>
              <w:t xml:space="preserve"> toward creating more equitable economies. Through this lesson, students will build critical thinking, collaboration, empathy, and advocacy skills, equipping them to understand complex global labor systems and contribute to a fairer, more sustainable world.</w:t>
            </w:r>
          </w:p>
        </w:tc>
      </w:tr>
    </w:tbl>
    <w:p w14:paraId="6E46209A" w14:textId="77777777" w:rsidR="00854DA7" w:rsidRPr="006F37A4" w:rsidRDefault="00854DA7" w:rsidP="00854DA7">
      <w:pPr>
        <w:spacing w:after="0" w:line="240" w:lineRule="auto"/>
        <w:textAlignment w:val="baseline"/>
        <w:rPr>
          <w:rFonts w:ascii="Corbel" w:eastAsia="Corbel" w:hAnsi="Corbel" w:cs="Corbel"/>
          <w:b/>
          <w:color w:val="0F9ED5"/>
          <w:kern w:val="0"/>
          <w:sz w:val="26"/>
          <w:szCs w:val="26"/>
          <w14:ligatures w14:val="none"/>
        </w:rPr>
      </w:pPr>
    </w:p>
    <w:p w14:paraId="4917DCEA" w14:textId="4C8C97B5" w:rsidR="00854DA7" w:rsidRPr="006F37A4" w:rsidRDefault="00854DA7" w:rsidP="4871BB13">
      <w:pPr>
        <w:spacing w:after="0" w:line="240" w:lineRule="auto"/>
        <w:ind w:left="-90"/>
        <w:textAlignment w:val="baseline"/>
        <w:rPr>
          <w:rFonts w:ascii="Corbel" w:eastAsia="Corbel" w:hAnsi="Corbel" w:cs="Corbel"/>
          <w:b/>
          <w:bCs/>
          <w:color w:val="81253D"/>
          <w:kern w:val="0"/>
          <w:sz w:val="26"/>
          <w:szCs w:val="26"/>
          <w14:ligatures w14:val="none"/>
        </w:rPr>
      </w:pPr>
      <w:r w:rsidRPr="006F37A4">
        <w:rPr>
          <w:rFonts w:ascii="Corbel" w:eastAsia="Corbel" w:hAnsi="Corbel" w:cs="Corbel"/>
          <w:b/>
          <w:bCs/>
          <w:color w:val="81253D"/>
          <w:kern w:val="0"/>
          <w:sz w:val="26"/>
          <w:szCs w:val="26"/>
          <w14:ligatures w14:val="none"/>
        </w:rPr>
        <w:t>Teacher Preparation </w:t>
      </w:r>
    </w:p>
    <w:tbl>
      <w:tblPr>
        <w:tblStyle w:val="TableGrid"/>
        <w:tblW w:w="0" w:type="auto"/>
        <w:tblInd w:w="-90" w:type="dxa"/>
        <w:tblLook w:val="04A0" w:firstRow="1" w:lastRow="0" w:firstColumn="1" w:lastColumn="0" w:noHBand="0" w:noVBand="1"/>
      </w:tblPr>
      <w:tblGrid>
        <w:gridCol w:w="10790"/>
      </w:tblGrid>
      <w:tr w:rsidR="00F0562D" w:rsidRPr="006F37A4" w14:paraId="55D1EAE1" w14:textId="77777777" w:rsidTr="00D30DFD">
        <w:tc>
          <w:tcPr>
            <w:tcW w:w="10790" w:type="dxa"/>
          </w:tcPr>
          <w:p w14:paraId="76758253" w14:textId="0ACC2CE1" w:rsidR="001B0A97" w:rsidRPr="006F37A4" w:rsidRDefault="6A5E4BA6" w:rsidP="545112E2">
            <w:pPr>
              <w:jc w:val="both"/>
              <w:rPr>
                <w:rFonts w:ascii="Corbel" w:eastAsia="Corbel" w:hAnsi="Corbel" w:cs="Corbel"/>
                <w:color w:val="000000" w:themeColor="text1"/>
                <w:sz w:val="24"/>
                <w:szCs w:val="24"/>
              </w:rPr>
            </w:pPr>
            <w:r w:rsidRPr="545112E2">
              <w:rPr>
                <w:rFonts w:ascii="Corbel" w:eastAsia="Corbel" w:hAnsi="Corbel" w:cs="Corbel"/>
                <w:b/>
                <w:bCs/>
                <w:color w:val="000000" w:themeColor="text1"/>
                <w:sz w:val="24"/>
                <w:szCs w:val="24"/>
                <w:u w:val="single"/>
              </w:rPr>
              <w:t xml:space="preserve">For Step #1: </w:t>
            </w:r>
            <w:r w:rsidRPr="545112E2">
              <w:rPr>
                <w:rFonts w:ascii="Corbel" w:eastAsia="Corbel" w:hAnsi="Corbel" w:cs="Corbel"/>
                <w:color w:val="000000" w:themeColor="text1"/>
                <w:sz w:val="24"/>
                <w:szCs w:val="24"/>
              </w:rPr>
              <w:t xml:space="preserve">Begin by introducing the concept of “work” in both global and local contexts. Show the video </w:t>
            </w:r>
            <w:r w:rsidR="32432710" w:rsidRPr="545112E2">
              <w:rPr>
                <w:rFonts w:ascii="Corbel" w:hAnsi="Corbel"/>
                <w:sz w:val="24"/>
                <w:szCs w:val="24"/>
              </w:rPr>
              <w:t>“</w:t>
            </w:r>
            <w:hyperlink r:id="rId18">
              <w:r w:rsidR="32432710" w:rsidRPr="545112E2">
                <w:rPr>
                  <w:rStyle w:val="Hyperlink"/>
                  <w:rFonts w:ascii="Corbel" w:hAnsi="Corbel"/>
                  <w:sz w:val="24"/>
                  <w:szCs w:val="24"/>
                </w:rPr>
                <w:t>Decent Work and Economic Growth</w:t>
              </w:r>
            </w:hyperlink>
            <w:r w:rsidR="32432710" w:rsidRPr="545112E2">
              <w:rPr>
                <w:rFonts w:ascii="Corbel" w:hAnsi="Corbel"/>
                <w:sz w:val="24"/>
                <w:szCs w:val="24"/>
              </w:rPr>
              <w:t>”</w:t>
            </w:r>
            <w:r w:rsidRPr="545112E2">
              <w:rPr>
                <w:rFonts w:ascii="Corbel" w:eastAsia="Corbel" w:hAnsi="Corbel" w:cs="Corbel"/>
                <w:color w:val="000000" w:themeColor="text1"/>
                <w:sz w:val="24"/>
                <w:szCs w:val="24"/>
              </w:rPr>
              <w:t xml:space="preserve"> to define SDG 8 and its significance. Facilitate a class discussion about what work means to students and the different forms it can take (e.g., formal, informal, self-employed). </w:t>
            </w:r>
            <w:r w:rsidR="00E13451">
              <w:rPr>
                <w:rFonts w:ascii="Corbel" w:eastAsia="Corbel" w:hAnsi="Corbel" w:cs="Corbel"/>
                <w:color w:val="000000" w:themeColor="text1"/>
                <w:sz w:val="24"/>
                <w:szCs w:val="24"/>
              </w:rPr>
              <w:t>Provide a notes sheet</w:t>
            </w:r>
            <w:r w:rsidRPr="545112E2">
              <w:rPr>
                <w:rFonts w:ascii="Corbel" w:eastAsia="Corbel" w:hAnsi="Corbel" w:cs="Corbel"/>
                <w:color w:val="000000" w:themeColor="text1"/>
                <w:sz w:val="24"/>
                <w:szCs w:val="24"/>
              </w:rPr>
              <w:t xml:space="preserve"> or a class discussion board for students to </w:t>
            </w:r>
            <w:r w:rsidR="36FA62CF" w:rsidRPr="545112E2">
              <w:rPr>
                <w:rFonts w:ascii="Corbel" w:eastAsia="Corbel" w:hAnsi="Corbel" w:cs="Corbel"/>
                <w:color w:val="000000" w:themeColor="text1"/>
                <w:sz w:val="24"/>
                <w:szCs w:val="24"/>
              </w:rPr>
              <w:t>reflect and</w:t>
            </w:r>
            <w:r w:rsidRPr="545112E2">
              <w:rPr>
                <w:rFonts w:ascii="Corbel" w:eastAsia="Corbel" w:hAnsi="Corbel" w:cs="Corbel"/>
                <w:color w:val="000000" w:themeColor="text1"/>
                <w:sz w:val="24"/>
                <w:szCs w:val="24"/>
              </w:rPr>
              <w:t xml:space="preserve"> distribute sticky notes or index cards for them to write down their definitions or thoughts, which can be shared aloud or posted on a classroom board.</w:t>
            </w:r>
          </w:p>
          <w:p w14:paraId="6A6287EC" w14:textId="6FE97E51" w:rsidR="001B0A97" w:rsidRPr="006F37A4" w:rsidRDefault="6A5E4BA6" w:rsidP="545112E2">
            <w:pPr>
              <w:jc w:val="both"/>
            </w:pPr>
            <w:r w:rsidRPr="545112E2">
              <w:rPr>
                <w:rFonts w:ascii="Corbel" w:eastAsia="Corbel" w:hAnsi="Corbel" w:cs="Corbel"/>
                <w:color w:val="000000" w:themeColor="text1"/>
                <w:sz w:val="24"/>
                <w:szCs w:val="24"/>
              </w:rPr>
              <w:t xml:space="preserve"> </w:t>
            </w:r>
          </w:p>
          <w:p w14:paraId="575AF1A7" w14:textId="1B0724DD" w:rsidR="001B0A97" w:rsidRPr="006F37A4" w:rsidRDefault="6A5E4BA6" w:rsidP="545112E2">
            <w:pPr>
              <w:jc w:val="both"/>
            </w:pPr>
            <w:r w:rsidRPr="545112E2">
              <w:rPr>
                <w:rFonts w:ascii="Corbel" w:eastAsia="Corbel" w:hAnsi="Corbel" w:cs="Corbel"/>
                <w:b/>
                <w:bCs/>
                <w:color w:val="000000" w:themeColor="text1"/>
                <w:sz w:val="24"/>
                <w:szCs w:val="24"/>
                <w:u w:val="single"/>
              </w:rPr>
              <w:t>For Step #2:</w:t>
            </w:r>
            <w:r w:rsidRPr="545112E2">
              <w:rPr>
                <w:rFonts w:ascii="Corbel" w:eastAsia="Corbel" w:hAnsi="Corbel" w:cs="Corbel"/>
                <w:color w:val="000000" w:themeColor="text1"/>
                <w:sz w:val="24"/>
                <w:szCs w:val="24"/>
              </w:rPr>
              <w:t xml:space="preserve"> Play the video </w:t>
            </w:r>
            <w:r w:rsidR="0E22C7AE" w:rsidRPr="545112E2">
              <w:rPr>
                <w:rFonts w:ascii="Corbel" w:hAnsi="Corbel"/>
                <w:sz w:val="24"/>
                <w:szCs w:val="24"/>
              </w:rPr>
              <w:t>“</w:t>
            </w:r>
            <w:hyperlink r:id="rId19">
              <w:r w:rsidR="0E22C7AE" w:rsidRPr="545112E2">
                <w:rPr>
                  <w:rStyle w:val="Hyperlink"/>
                  <w:rFonts w:ascii="Corbel" w:hAnsi="Corbel"/>
                  <w:sz w:val="24"/>
                  <w:szCs w:val="24"/>
                </w:rPr>
                <w:t>Sustainable Development Goal 8 – Decent Work and Economic Growth</w:t>
              </w:r>
            </w:hyperlink>
            <w:r w:rsidR="0E22C7AE" w:rsidRPr="545112E2">
              <w:rPr>
                <w:rFonts w:ascii="Corbel" w:hAnsi="Corbel"/>
                <w:sz w:val="24"/>
                <w:szCs w:val="24"/>
              </w:rPr>
              <w:t>”</w:t>
            </w:r>
            <w:r w:rsidRPr="545112E2">
              <w:rPr>
                <w:rFonts w:ascii="Corbel" w:eastAsia="Corbel" w:hAnsi="Corbel" w:cs="Corbel"/>
                <w:color w:val="000000" w:themeColor="text1"/>
                <w:sz w:val="24"/>
                <w:szCs w:val="24"/>
              </w:rPr>
              <w:t xml:space="preserve"> to give students a broad overview of the goal. Provide a graphic organizer or note</w:t>
            </w:r>
            <w:r w:rsidR="002A175A">
              <w:rPr>
                <w:rFonts w:ascii="Corbel" w:eastAsia="Corbel" w:hAnsi="Corbel" w:cs="Corbel"/>
                <w:color w:val="000000" w:themeColor="text1"/>
                <w:sz w:val="24"/>
                <w:szCs w:val="24"/>
              </w:rPr>
              <w:t>s</w:t>
            </w:r>
            <w:r w:rsidRPr="545112E2">
              <w:rPr>
                <w:rFonts w:ascii="Corbel" w:eastAsia="Corbel" w:hAnsi="Corbel" w:cs="Corbel"/>
                <w:color w:val="000000" w:themeColor="text1"/>
                <w:sz w:val="24"/>
                <w:szCs w:val="24"/>
              </w:rPr>
              <w:t xml:space="preserve"> sheet to capture key issues and targets from the video. After viewing, divide students into small groups to discuss the challenges highlighted, such as unemployment, labor rights, or economic growth. Have each group select one issue to explore more deeply and share brief insights with the class during a roundtable discussion.</w:t>
            </w:r>
          </w:p>
          <w:p w14:paraId="54260612" w14:textId="3E998CDE" w:rsidR="001B0A97" w:rsidRPr="006F37A4" w:rsidRDefault="6A5E4BA6" w:rsidP="545112E2">
            <w:pPr>
              <w:jc w:val="both"/>
            </w:pPr>
            <w:r w:rsidRPr="545112E2">
              <w:rPr>
                <w:rFonts w:ascii="Corbel" w:eastAsia="Corbel" w:hAnsi="Corbel" w:cs="Corbel"/>
                <w:color w:val="000000" w:themeColor="text1"/>
                <w:sz w:val="24"/>
                <w:szCs w:val="24"/>
              </w:rPr>
              <w:t xml:space="preserve"> </w:t>
            </w:r>
          </w:p>
          <w:p w14:paraId="100F720D" w14:textId="242615AD" w:rsidR="001B0A97" w:rsidRPr="006F37A4" w:rsidRDefault="6A5E4BA6" w:rsidP="545112E2">
            <w:pPr>
              <w:jc w:val="both"/>
            </w:pPr>
            <w:r w:rsidRPr="545112E2">
              <w:rPr>
                <w:rFonts w:ascii="Corbel" w:eastAsia="Corbel" w:hAnsi="Corbel" w:cs="Corbel"/>
                <w:b/>
                <w:bCs/>
                <w:color w:val="000000" w:themeColor="text1"/>
                <w:sz w:val="24"/>
                <w:szCs w:val="24"/>
                <w:u w:val="single"/>
              </w:rPr>
              <w:t>For Step #3</w:t>
            </w:r>
            <w:r w:rsidRPr="545112E2">
              <w:rPr>
                <w:rFonts w:ascii="Corbel" w:eastAsia="Corbel" w:hAnsi="Corbel" w:cs="Corbel"/>
                <w:color w:val="000000" w:themeColor="text1"/>
                <w:sz w:val="24"/>
                <w:szCs w:val="24"/>
                <w:u w:val="single"/>
              </w:rPr>
              <w:t>:</w:t>
            </w:r>
            <w:r w:rsidRPr="545112E2">
              <w:rPr>
                <w:rFonts w:ascii="Corbel" w:eastAsia="Corbel" w:hAnsi="Corbel" w:cs="Corbel"/>
                <w:color w:val="000000" w:themeColor="text1"/>
                <w:sz w:val="24"/>
                <w:szCs w:val="24"/>
              </w:rPr>
              <w:t xml:space="preserve"> Have students work in pairs to explore labor conditions in a country of their choice. Provide access to credible sources such as ILO databases, </w:t>
            </w:r>
            <w:hyperlink>
              <w:r w:rsidRPr="545112E2">
                <w:rPr>
                  <w:rStyle w:val="Hyperlink"/>
                  <w:rFonts w:ascii="Corbel" w:eastAsia="Corbel" w:hAnsi="Corbel" w:cs="Corbel"/>
                  <w:sz w:val="24"/>
                  <w:szCs w:val="24"/>
                </w:rPr>
                <w:t>Human Rights Watch reports</w:t>
              </w:r>
            </w:hyperlink>
            <w:r w:rsidRPr="545112E2">
              <w:rPr>
                <w:rFonts w:ascii="Corbel" w:eastAsia="Corbel" w:hAnsi="Corbel" w:cs="Corbel"/>
                <w:color w:val="000000" w:themeColor="text1"/>
                <w:sz w:val="24"/>
                <w:szCs w:val="24"/>
              </w:rPr>
              <w:t xml:space="preserve">, or World Bank indicators. Share a visual chart template for students to compare common job types, wage equity, and labor protections in the chosen country versus their own community. Provide examples or guiding questions to help </w:t>
            </w:r>
            <w:proofErr w:type="gramStart"/>
            <w:r w:rsidRPr="545112E2">
              <w:rPr>
                <w:rFonts w:ascii="Corbel" w:eastAsia="Corbel" w:hAnsi="Corbel" w:cs="Corbel"/>
                <w:color w:val="000000" w:themeColor="text1"/>
                <w:sz w:val="24"/>
                <w:szCs w:val="24"/>
              </w:rPr>
              <w:t>focus</w:t>
            </w:r>
            <w:proofErr w:type="gramEnd"/>
            <w:r w:rsidRPr="545112E2">
              <w:rPr>
                <w:rFonts w:ascii="Corbel" w:eastAsia="Corbel" w:hAnsi="Corbel" w:cs="Corbel"/>
                <w:color w:val="000000" w:themeColor="text1"/>
                <w:sz w:val="24"/>
                <w:szCs w:val="24"/>
              </w:rPr>
              <w:t xml:space="preserve"> the comparison, then facilitate brief presentations.</w:t>
            </w:r>
          </w:p>
          <w:p w14:paraId="712CA8AB" w14:textId="1BF76236" w:rsidR="001B0A97" w:rsidRPr="006F37A4" w:rsidRDefault="6A5E4BA6" w:rsidP="545112E2">
            <w:pPr>
              <w:jc w:val="both"/>
            </w:pPr>
            <w:r w:rsidRPr="545112E2">
              <w:rPr>
                <w:rFonts w:ascii="Corbel" w:eastAsia="Corbel" w:hAnsi="Corbel" w:cs="Corbel"/>
                <w:color w:val="000000" w:themeColor="text1"/>
                <w:sz w:val="24"/>
                <w:szCs w:val="24"/>
              </w:rPr>
              <w:t xml:space="preserve"> </w:t>
            </w:r>
          </w:p>
          <w:p w14:paraId="087914DC" w14:textId="3461C382" w:rsidR="001B0A97" w:rsidRPr="006F37A4" w:rsidRDefault="6A5E4BA6" w:rsidP="545112E2">
            <w:pPr>
              <w:jc w:val="both"/>
            </w:pPr>
            <w:r w:rsidRPr="545112E2">
              <w:rPr>
                <w:rFonts w:ascii="Corbel" w:eastAsia="Corbel" w:hAnsi="Corbel" w:cs="Corbel"/>
                <w:b/>
                <w:bCs/>
                <w:color w:val="000000" w:themeColor="text1"/>
                <w:sz w:val="24"/>
                <w:szCs w:val="24"/>
                <w:u w:val="single"/>
              </w:rPr>
              <w:t>For Step #4:</w:t>
            </w:r>
            <w:r w:rsidRPr="545112E2">
              <w:rPr>
                <w:rFonts w:ascii="Corbel" w:eastAsia="Corbel" w:hAnsi="Corbel" w:cs="Corbel"/>
                <w:color w:val="000000" w:themeColor="text1"/>
                <w:sz w:val="24"/>
                <w:szCs w:val="24"/>
              </w:rPr>
              <w:t xml:space="preserve"> Using the research from Step #3, ask students to create a campaign poster raising awareness about </w:t>
            </w:r>
            <w:proofErr w:type="gramStart"/>
            <w:r w:rsidRPr="545112E2">
              <w:rPr>
                <w:rFonts w:ascii="Corbel" w:eastAsia="Corbel" w:hAnsi="Corbel" w:cs="Corbel"/>
                <w:color w:val="000000" w:themeColor="text1"/>
                <w:sz w:val="24"/>
                <w:szCs w:val="24"/>
              </w:rPr>
              <w:t>a labor issue</w:t>
            </w:r>
            <w:proofErr w:type="gramEnd"/>
            <w:r w:rsidRPr="545112E2">
              <w:rPr>
                <w:rFonts w:ascii="Corbel" w:eastAsia="Corbel" w:hAnsi="Corbel" w:cs="Corbel"/>
                <w:color w:val="000000" w:themeColor="text1"/>
                <w:sz w:val="24"/>
                <w:szCs w:val="24"/>
              </w:rPr>
              <w:t xml:space="preserve"> such as child labor, low wages, or unsafe working conditions. Provide materials (paper, markers, or access to digital tools like Canva), as well as clear guidelines for including visuals, key facts, and a call to action. Set up a gallery walk in the classroom where students display their posters, then circulate and </w:t>
            </w:r>
            <w:r w:rsidR="00665104">
              <w:rPr>
                <w:rFonts w:ascii="Corbel" w:eastAsia="Corbel" w:hAnsi="Corbel" w:cs="Corbel"/>
                <w:color w:val="000000" w:themeColor="text1"/>
                <w:sz w:val="24"/>
                <w:szCs w:val="24"/>
              </w:rPr>
              <w:lastRenderedPageBreak/>
              <w:t xml:space="preserve">provide students with sticky notes and writing utensils to </w:t>
            </w:r>
            <w:r w:rsidRPr="545112E2">
              <w:rPr>
                <w:rFonts w:ascii="Corbel" w:eastAsia="Corbel" w:hAnsi="Corbel" w:cs="Corbel"/>
                <w:color w:val="000000" w:themeColor="text1"/>
                <w:sz w:val="24"/>
                <w:szCs w:val="24"/>
              </w:rPr>
              <w:t>leave comments or questions</w:t>
            </w:r>
            <w:r w:rsidR="00431714">
              <w:rPr>
                <w:rFonts w:ascii="Corbel" w:eastAsia="Corbel" w:hAnsi="Corbel" w:cs="Corbel"/>
                <w:color w:val="000000" w:themeColor="text1"/>
                <w:sz w:val="24"/>
                <w:szCs w:val="24"/>
              </w:rPr>
              <w:t xml:space="preserve"> on their peers’ posters.</w:t>
            </w:r>
          </w:p>
          <w:p w14:paraId="71E4AB27" w14:textId="6BFD9814" w:rsidR="001B0A97" w:rsidRPr="006F37A4" w:rsidRDefault="6A5E4BA6" w:rsidP="545112E2">
            <w:pPr>
              <w:jc w:val="both"/>
            </w:pPr>
            <w:r w:rsidRPr="545112E2">
              <w:rPr>
                <w:rFonts w:ascii="Corbel" w:eastAsia="Corbel" w:hAnsi="Corbel" w:cs="Corbel"/>
                <w:color w:val="000000" w:themeColor="text1"/>
                <w:sz w:val="24"/>
                <w:szCs w:val="24"/>
              </w:rPr>
              <w:t xml:space="preserve"> </w:t>
            </w:r>
          </w:p>
          <w:p w14:paraId="6A334029" w14:textId="35411465" w:rsidR="001B0A97" w:rsidRPr="006F37A4" w:rsidRDefault="6A5E4BA6" w:rsidP="545112E2">
            <w:pPr>
              <w:jc w:val="both"/>
            </w:pPr>
            <w:r w:rsidRPr="545112E2">
              <w:rPr>
                <w:rFonts w:ascii="Corbel" w:eastAsia="Corbel" w:hAnsi="Corbel" w:cs="Corbel"/>
                <w:b/>
                <w:bCs/>
                <w:color w:val="000000" w:themeColor="text1"/>
                <w:sz w:val="24"/>
                <w:szCs w:val="24"/>
                <w:u w:val="single"/>
              </w:rPr>
              <w:t>For Step #5:</w:t>
            </w:r>
            <w:r w:rsidRPr="545112E2">
              <w:rPr>
                <w:rFonts w:ascii="Corbel" w:eastAsia="Corbel" w:hAnsi="Corbel" w:cs="Corbel"/>
                <w:color w:val="000000" w:themeColor="text1"/>
                <w:sz w:val="24"/>
                <w:szCs w:val="24"/>
              </w:rPr>
              <w:t xml:space="preserve"> Introduce the idea of socially responsible entrepreneurship by having student teams create a business plan that supports decent work. Provide a planning guide or worksheet that includes prompts about ethical hiring, fair wages, environmental practices, and global/local impact. Offer examples of mission-driven businesses and facilitate class pitches where each team shares how their company supports SDG 8 goals.</w:t>
            </w:r>
          </w:p>
          <w:p w14:paraId="2F3ADE98" w14:textId="04B34F82" w:rsidR="001B0A97" w:rsidRPr="006F37A4" w:rsidRDefault="6A5E4BA6" w:rsidP="545112E2">
            <w:pPr>
              <w:jc w:val="both"/>
            </w:pPr>
            <w:r w:rsidRPr="545112E2">
              <w:rPr>
                <w:rFonts w:ascii="Corbel" w:eastAsia="Corbel" w:hAnsi="Corbel" w:cs="Corbel"/>
                <w:color w:val="000000" w:themeColor="text1"/>
                <w:sz w:val="24"/>
                <w:szCs w:val="24"/>
              </w:rPr>
              <w:t xml:space="preserve"> </w:t>
            </w:r>
          </w:p>
          <w:p w14:paraId="39A11748" w14:textId="531A530A" w:rsidR="001B0A97" w:rsidRPr="006F37A4" w:rsidRDefault="6A5E4BA6" w:rsidP="545112E2">
            <w:pPr>
              <w:jc w:val="both"/>
              <w:rPr>
                <w:rFonts w:ascii="Corbel" w:eastAsia="Corbel" w:hAnsi="Corbel" w:cs="Corbel"/>
                <w:color w:val="000000" w:themeColor="text1"/>
                <w:sz w:val="24"/>
                <w:szCs w:val="24"/>
              </w:rPr>
            </w:pPr>
            <w:r w:rsidRPr="545112E2">
              <w:rPr>
                <w:rFonts w:ascii="Corbel" w:eastAsia="Corbel" w:hAnsi="Corbel" w:cs="Corbel"/>
                <w:b/>
                <w:bCs/>
                <w:color w:val="000000" w:themeColor="text1"/>
                <w:sz w:val="24"/>
                <w:szCs w:val="24"/>
                <w:u w:val="single"/>
              </w:rPr>
              <w:t xml:space="preserve">For Step #6: </w:t>
            </w:r>
            <w:r w:rsidRPr="545112E2">
              <w:rPr>
                <w:rFonts w:ascii="Corbel" w:eastAsia="Corbel" w:hAnsi="Corbel" w:cs="Corbel"/>
                <w:color w:val="000000" w:themeColor="text1"/>
                <w:sz w:val="24"/>
                <w:szCs w:val="24"/>
              </w:rPr>
              <w:t xml:space="preserve">Prepare a selection of articles or story excerpts from the U.S. Department of Labor’s </w:t>
            </w:r>
            <w:r w:rsidR="269CDE9D" w:rsidRPr="545112E2">
              <w:rPr>
                <w:rFonts w:ascii="Corbel" w:hAnsi="Corbel"/>
                <w:sz w:val="24"/>
                <w:szCs w:val="24"/>
              </w:rPr>
              <w:t>“</w:t>
            </w:r>
            <w:hyperlink r:id="rId20">
              <w:r w:rsidR="269CDE9D" w:rsidRPr="545112E2">
                <w:rPr>
                  <w:rStyle w:val="Hyperlink"/>
                  <w:rFonts w:ascii="Corbel" w:hAnsi="Corbel"/>
                  <w:sz w:val="24"/>
                  <w:szCs w:val="24"/>
                </w:rPr>
                <w:t>List of Goods Produced by Child Labor or Forced Labor</w:t>
              </w:r>
              <w:r w:rsidR="269CDE9D" w:rsidRPr="545112E2">
                <w:rPr>
                  <w:rStyle w:val="Hyperlink"/>
                  <w:rFonts w:ascii="Corbel" w:hAnsi="Corbel"/>
                  <w:color w:val="auto"/>
                  <w:sz w:val="24"/>
                  <w:szCs w:val="24"/>
                </w:rPr>
                <w:t>”</w:t>
              </w:r>
            </w:hyperlink>
            <w:r w:rsidRPr="545112E2">
              <w:rPr>
                <w:rFonts w:ascii="Corbel" w:eastAsia="Corbel" w:hAnsi="Corbel" w:cs="Corbel"/>
                <w:sz w:val="24"/>
                <w:szCs w:val="24"/>
              </w:rPr>
              <w:t xml:space="preserve"> </w:t>
            </w:r>
            <w:r w:rsidRPr="545112E2">
              <w:rPr>
                <w:rFonts w:ascii="Corbel" w:eastAsia="Corbel" w:hAnsi="Corbel" w:cs="Corbel"/>
                <w:color w:val="000000" w:themeColor="text1"/>
                <w:sz w:val="24"/>
                <w:szCs w:val="24"/>
              </w:rPr>
              <w:t xml:space="preserve">and the </w:t>
            </w:r>
            <w:hyperlink>
              <w:r w:rsidRPr="545112E2">
                <w:rPr>
                  <w:rStyle w:val="Hyperlink"/>
                  <w:rFonts w:ascii="Corbel" w:eastAsia="Corbel" w:hAnsi="Corbel" w:cs="Corbel"/>
                  <w:sz w:val="24"/>
                  <w:szCs w:val="24"/>
                </w:rPr>
                <w:t>Walk Free Foundation website</w:t>
              </w:r>
            </w:hyperlink>
            <w:r w:rsidRPr="545112E2">
              <w:rPr>
                <w:rFonts w:ascii="Corbel" w:eastAsia="Corbel" w:hAnsi="Corbel" w:cs="Corbel"/>
                <w:color w:val="000000" w:themeColor="text1"/>
                <w:sz w:val="24"/>
                <w:szCs w:val="24"/>
              </w:rPr>
              <w:t xml:space="preserve">. Guide students through reading and discussion of modern slavery and forced labor, emphasizing root causes such as poverty and inequality. Have students </w:t>
            </w:r>
            <w:r w:rsidR="00431714">
              <w:rPr>
                <w:rFonts w:ascii="Corbel" w:eastAsia="Corbel" w:hAnsi="Corbel" w:cs="Corbel"/>
                <w:color w:val="000000" w:themeColor="text1"/>
                <w:sz w:val="24"/>
                <w:szCs w:val="24"/>
              </w:rPr>
              <w:t>create</w:t>
            </w:r>
            <w:r w:rsidRPr="545112E2">
              <w:rPr>
                <w:rFonts w:ascii="Corbel" w:eastAsia="Corbel" w:hAnsi="Corbel" w:cs="Corbel"/>
                <w:color w:val="000000" w:themeColor="text1"/>
                <w:sz w:val="24"/>
                <w:szCs w:val="24"/>
              </w:rPr>
              <w:t xml:space="preserve"> a concept map to illustrate the connections among labor exploitation, demand for goods, and systemic injustice.</w:t>
            </w:r>
          </w:p>
          <w:p w14:paraId="5F990F29" w14:textId="3577718E" w:rsidR="001B0A97" w:rsidRPr="006F37A4" w:rsidRDefault="6A5E4BA6" w:rsidP="545112E2">
            <w:pPr>
              <w:jc w:val="both"/>
            </w:pPr>
            <w:r w:rsidRPr="545112E2">
              <w:rPr>
                <w:rFonts w:ascii="Corbel" w:eastAsia="Corbel" w:hAnsi="Corbel" w:cs="Corbel"/>
                <w:color w:val="000000" w:themeColor="text1"/>
                <w:sz w:val="24"/>
                <w:szCs w:val="24"/>
              </w:rPr>
              <w:t xml:space="preserve"> </w:t>
            </w:r>
          </w:p>
          <w:p w14:paraId="65BAD82D" w14:textId="420FAE49" w:rsidR="001B0A97" w:rsidRPr="006F37A4" w:rsidRDefault="6A5E4BA6" w:rsidP="545112E2">
            <w:pPr>
              <w:jc w:val="both"/>
            </w:pPr>
            <w:r w:rsidRPr="545112E2">
              <w:rPr>
                <w:rFonts w:ascii="Corbel" w:eastAsia="Corbel" w:hAnsi="Corbel" w:cs="Corbel"/>
                <w:b/>
                <w:bCs/>
                <w:color w:val="000000" w:themeColor="text1"/>
                <w:sz w:val="24"/>
                <w:szCs w:val="24"/>
                <w:u w:val="single"/>
              </w:rPr>
              <w:t>For Step #7:</w:t>
            </w:r>
            <w:r w:rsidRPr="545112E2">
              <w:rPr>
                <w:rFonts w:ascii="Corbel" w:eastAsia="Corbel" w:hAnsi="Corbel" w:cs="Corbel"/>
                <w:color w:val="000000" w:themeColor="text1"/>
                <w:sz w:val="24"/>
                <w:szCs w:val="24"/>
              </w:rPr>
              <w:t xml:space="preserve"> Facilitate a letter-writing exercise by first reviewing how to write from a specific perspective. Students can choose to write a letter from the point of view of an exploited worker or write directly to a policymaker or official advocating for fair labor practices. Provide sentence frames or sample letters to support students. After writing, arrange for peer exchanges or a read-aloud session, followed by reflective discussion about the power of advocacy.</w:t>
            </w:r>
          </w:p>
          <w:p w14:paraId="388E209F" w14:textId="724D230A" w:rsidR="001B0A97" w:rsidRPr="006F37A4" w:rsidRDefault="6A5E4BA6" w:rsidP="545112E2">
            <w:pPr>
              <w:jc w:val="both"/>
            </w:pPr>
            <w:r w:rsidRPr="545112E2">
              <w:rPr>
                <w:rFonts w:ascii="Corbel" w:eastAsia="Corbel" w:hAnsi="Corbel" w:cs="Corbel"/>
                <w:color w:val="000000" w:themeColor="text1"/>
                <w:sz w:val="24"/>
                <w:szCs w:val="24"/>
              </w:rPr>
              <w:t xml:space="preserve"> </w:t>
            </w:r>
          </w:p>
          <w:p w14:paraId="03F5E8F0" w14:textId="2BABF41E" w:rsidR="001B0A97" w:rsidRPr="006F37A4" w:rsidRDefault="6A5E4BA6" w:rsidP="545112E2">
            <w:pPr>
              <w:jc w:val="both"/>
            </w:pPr>
            <w:r w:rsidRPr="545112E2">
              <w:rPr>
                <w:rFonts w:ascii="Corbel" w:eastAsia="Corbel" w:hAnsi="Corbel" w:cs="Corbel"/>
                <w:b/>
                <w:bCs/>
                <w:color w:val="000000" w:themeColor="text1"/>
                <w:sz w:val="24"/>
                <w:szCs w:val="24"/>
                <w:u w:val="single"/>
              </w:rPr>
              <w:t>For Step #8:</w:t>
            </w:r>
            <w:r w:rsidRPr="545112E2">
              <w:rPr>
                <w:rFonts w:ascii="Corbel" w:eastAsia="Corbel" w:hAnsi="Corbel" w:cs="Corbel"/>
                <w:color w:val="000000" w:themeColor="text1"/>
                <w:sz w:val="24"/>
                <w:szCs w:val="24"/>
              </w:rPr>
              <w:t xml:space="preserve"> Guide students in preparing for interviews with local workers. Provide sample interview questions and a consent form if </w:t>
            </w:r>
            <w:r w:rsidR="00EB4681" w:rsidRPr="545112E2">
              <w:rPr>
                <w:rFonts w:ascii="Corbel" w:eastAsia="Corbel" w:hAnsi="Corbel" w:cs="Corbel"/>
                <w:color w:val="000000" w:themeColor="text1"/>
                <w:sz w:val="24"/>
                <w:szCs w:val="24"/>
              </w:rPr>
              <w:t>students</w:t>
            </w:r>
            <w:r w:rsidRPr="545112E2">
              <w:rPr>
                <w:rFonts w:ascii="Corbel" w:eastAsia="Corbel" w:hAnsi="Corbel" w:cs="Corbel"/>
                <w:color w:val="000000" w:themeColor="text1"/>
                <w:sz w:val="24"/>
                <w:szCs w:val="24"/>
              </w:rPr>
              <w:t xml:space="preserve"> speak with someone outside the classroom. Help students identify potential interviewees, such as school staff, family members, or community workers. After conducting interviews, students should summarize what they learned in a reflection or short presentation that connects their findings to the concept of decent work.</w:t>
            </w:r>
          </w:p>
          <w:p w14:paraId="42C227B1" w14:textId="6FC4C5D7" w:rsidR="001B0A97" w:rsidRPr="006F37A4" w:rsidRDefault="6A5E4BA6" w:rsidP="545112E2">
            <w:pPr>
              <w:jc w:val="both"/>
            </w:pPr>
            <w:r w:rsidRPr="545112E2">
              <w:rPr>
                <w:rFonts w:ascii="Corbel" w:eastAsia="Corbel" w:hAnsi="Corbel" w:cs="Corbel"/>
                <w:color w:val="000000" w:themeColor="text1"/>
                <w:sz w:val="24"/>
                <w:szCs w:val="24"/>
              </w:rPr>
              <w:t xml:space="preserve"> </w:t>
            </w:r>
          </w:p>
          <w:p w14:paraId="35FDADB2" w14:textId="249EAAEE" w:rsidR="001B0A97" w:rsidRPr="006F37A4" w:rsidRDefault="6A5E4BA6" w:rsidP="545112E2">
            <w:pPr>
              <w:jc w:val="both"/>
            </w:pPr>
            <w:r w:rsidRPr="545112E2">
              <w:rPr>
                <w:rFonts w:ascii="Corbel" w:eastAsia="Corbel" w:hAnsi="Corbel" w:cs="Corbel"/>
                <w:b/>
                <w:bCs/>
                <w:color w:val="000000" w:themeColor="text1"/>
                <w:sz w:val="24"/>
                <w:szCs w:val="24"/>
                <w:u w:val="single"/>
              </w:rPr>
              <w:t>For Step #9:</w:t>
            </w:r>
            <w:r w:rsidRPr="545112E2">
              <w:rPr>
                <w:rFonts w:ascii="Corbel" w:eastAsia="Corbel" w:hAnsi="Corbel" w:cs="Corbel"/>
                <w:color w:val="000000" w:themeColor="text1"/>
                <w:sz w:val="24"/>
                <w:szCs w:val="24"/>
              </w:rPr>
              <w:t xml:space="preserve"> Assign students to small groups to conduct a case study comparing a global labor issue to a local one. Offer topic ideas (e.g., gender wage gaps, workplace safety, or youth employment) and support students in accessing media, research articles, or community interviews. Each group should prepare a 3–</w:t>
            </w:r>
            <w:r w:rsidR="00B63B62" w:rsidRPr="545112E2">
              <w:rPr>
                <w:rFonts w:ascii="Corbel" w:eastAsia="Corbel" w:hAnsi="Corbel" w:cs="Corbel"/>
                <w:color w:val="000000" w:themeColor="text1"/>
                <w:sz w:val="24"/>
                <w:szCs w:val="24"/>
              </w:rPr>
              <w:t>5-minute</w:t>
            </w:r>
            <w:r w:rsidRPr="545112E2">
              <w:rPr>
                <w:rFonts w:ascii="Corbel" w:eastAsia="Corbel" w:hAnsi="Corbel" w:cs="Corbel"/>
                <w:color w:val="000000" w:themeColor="text1"/>
                <w:sz w:val="24"/>
                <w:szCs w:val="24"/>
              </w:rPr>
              <w:t xml:space="preserve"> presentation or infographic highlighting similarities, differences, and solutions related to both global and local labor contexts.</w:t>
            </w:r>
            <w:r w:rsidR="0002719C">
              <w:rPr>
                <w:rFonts w:ascii="Corbel" w:eastAsia="Corbel" w:hAnsi="Corbel" w:cs="Corbel"/>
                <w:color w:val="000000" w:themeColor="text1"/>
                <w:sz w:val="24"/>
                <w:szCs w:val="24"/>
              </w:rPr>
              <w:t xml:space="preserve"> Fac</w:t>
            </w:r>
            <w:r w:rsidR="00485F74">
              <w:rPr>
                <w:rFonts w:ascii="Corbel" w:eastAsia="Corbel" w:hAnsi="Corbel" w:cs="Corbel"/>
                <w:color w:val="000000" w:themeColor="text1"/>
                <w:sz w:val="24"/>
                <w:szCs w:val="24"/>
              </w:rPr>
              <w:t>ilitate group presentations.</w:t>
            </w:r>
          </w:p>
          <w:p w14:paraId="7FDBA122" w14:textId="4F11778B" w:rsidR="001B0A97" w:rsidRPr="006F37A4" w:rsidRDefault="6A5E4BA6" w:rsidP="545112E2">
            <w:pPr>
              <w:jc w:val="both"/>
            </w:pPr>
            <w:r w:rsidRPr="545112E2">
              <w:rPr>
                <w:rFonts w:ascii="Corbel" w:eastAsia="Corbel" w:hAnsi="Corbel" w:cs="Corbel"/>
                <w:color w:val="000000" w:themeColor="text1"/>
                <w:sz w:val="24"/>
                <w:szCs w:val="24"/>
              </w:rPr>
              <w:t xml:space="preserve"> </w:t>
            </w:r>
          </w:p>
          <w:p w14:paraId="6E51DE81" w14:textId="4FDF6BBA" w:rsidR="001B0A97" w:rsidRPr="006F37A4" w:rsidRDefault="6A5E4BA6" w:rsidP="545112E2">
            <w:pPr>
              <w:jc w:val="both"/>
            </w:pPr>
            <w:r w:rsidRPr="545112E2">
              <w:rPr>
                <w:rFonts w:ascii="Corbel" w:eastAsia="Corbel" w:hAnsi="Corbel" w:cs="Corbel"/>
                <w:b/>
                <w:bCs/>
                <w:color w:val="000000" w:themeColor="text1"/>
                <w:sz w:val="24"/>
                <w:szCs w:val="24"/>
                <w:u w:val="single"/>
              </w:rPr>
              <w:t xml:space="preserve">For Step #10: </w:t>
            </w:r>
            <w:r w:rsidRPr="545112E2">
              <w:rPr>
                <w:rFonts w:ascii="Corbel" w:eastAsia="Corbel" w:hAnsi="Corbel" w:cs="Corbel"/>
                <w:color w:val="000000" w:themeColor="text1"/>
                <w:sz w:val="24"/>
                <w:szCs w:val="24"/>
              </w:rPr>
              <w:t>Review the final project options with students, such as creating a PSA, infographic, children’s book, zine, or article focused on a key SDG 8 issue. Provide rubrics and clear expectations for each option. Build in time for students to plan, create, and revise their projects. If possible, organize a class or school-wide showcase to present their work, and encourage students to reflect on their learning and action steps moving forward.</w:t>
            </w:r>
          </w:p>
        </w:tc>
      </w:tr>
    </w:tbl>
    <w:p w14:paraId="3C37BDA6" w14:textId="77777777" w:rsidR="00854DA7" w:rsidRPr="006F37A4" w:rsidRDefault="00854DA7" w:rsidP="00854DA7">
      <w:pPr>
        <w:spacing w:after="0" w:line="240" w:lineRule="auto"/>
        <w:ind w:left="-90"/>
        <w:textAlignment w:val="baseline"/>
        <w:rPr>
          <w:rFonts w:ascii="Corbel" w:eastAsia="Corbel" w:hAnsi="Corbel" w:cs="Corbel"/>
          <w:b/>
          <w:color w:val="388600"/>
          <w:kern w:val="0"/>
          <w:sz w:val="26"/>
          <w:szCs w:val="26"/>
          <w14:ligatures w14:val="none"/>
        </w:rPr>
      </w:pPr>
    </w:p>
    <w:p w14:paraId="4EEF9BCD" w14:textId="520393B3" w:rsidR="002A40AB" w:rsidRPr="006F37A4" w:rsidRDefault="002A40AB" w:rsidP="002A40AB">
      <w:pPr>
        <w:spacing w:after="0" w:line="240" w:lineRule="auto"/>
        <w:ind w:left="-90"/>
        <w:textAlignment w:val="baseline"/>
        <w:rPr>
          <w:rFonts w:ascii="Corbel" w:eastAsia="Corbel" w:hAnsi="Corbel" w:cs="Corbel"/>
          <w:b/>
          <w:color w:val="81253D"/>
          <w:kern w:val="0"/>
          <w:sz w:val="26"/>
          <w:szCs w:val="26"/>
          <w14:ligatures w14:val="none"/>
        </w:rPr>
      </w:pPr>
      <w:r w:rsidRPr="006F37A4">
        <w:rPr>
          <w:rFonts w:ascii="Corbel" w:eastAsia="Corbel" w:hAnsi="Corbel" w:cs="Corbel"/>
          <w:b/>
          <w:color w:val="81253D"/>
          <w:kern w:val="0"/>
          <w:sz w:val="26"/>
          <w:szCs w:val="26"/>
          <w14:ligatures w14:val="none"/>
        </w:rPr>
        <w:t>Lesson Plan in Detail </w:t>
      </w:r>
    </w:p>
    <w:p w14:paraId="6F23E782" w14:textId="77777777" w:rsidR="00E02410" w:rsidRPr="006F37A4" w:rsidRDefault="00E02410" w:rsidP="002A40AB">
      <w:pPr>
        <w:spacing w:after="0" w:line="240" w:lineRule="auto"/>
        <w:ind w:left="-90"/>
        <w:textAlignment w:val="baseline"/>
        <w:rPr>
          <w:rFonts w:ascii="Corbel" w:eastAsia="Corbel" w:hAnsi="Corbel" w:cs="Corbel"/>
          <w:b/>
          <w:color w:val="81253D"/>
          <w:kern w:val="0"/>
          <w:sz w:val="26"/>
          <w:szCs w:val="26"/>
          <w14:ligatures w14:val="none"/>
        </w:rPr>
      </w:pPr>
    </w:p>
    <w:p w14:paraId="079580A9" w14:textId="36F127C2" w:rsidR="2576040E" w:rsidRDefault="2576040E" w:rsidP="545112E2">
      <w:pPr>
        <w:spacing w:after="0" w:line="240" w:lineRule="auto"/>
        <w:ind w:left="-90"/>
        <w:rPr>
          <w:rFonts w:ascii="Corbel" w:eastAsia="Corbel" w:hAnsi="Corbel" w:cs="Corbel"/>
          <w:b/>
          <w:bCs/>
          <w:color w:val="94034E"/>
          <w:sz w:val="24"/>
          <w:szCs w:val="24"/>
        </w:rPr>
      </w:pPr>
      <w:r w:rsidRPr="545112E2">
        <w:rPr>
          <w:rFonts w:ascii="Corbel" w:eastAsia="Corbel" w:hAnsi="Corbel" w:cs="Corbel"/>
          <w:b/>
          <w:bCs/>
          <w:color w:val="94034E"/>
          <w:sz w:val="24"/>
          <w:szCs w:val="24"/>
        </w:rPr>
        <w:t>Step One: Warm-Up Activity – What is “Decent Work?” 20 minutes</w:t>
      </w:r>
    </w:p>
    <w:p w14:paraId="1B76AE56" w14:textId="6D3F3B83" w:rsidR="2576040E" w:rsidRDefault="2576040E" w:rsidP="545112E2">
      <w:pPr>
        <w:spacing w:after="0" w:line="240" w:lineRule="auto"/>
        <w:ind w:left="-90"/>
      </w:pPr>
      <w:r w:rsidRPr="545112E2">
        <w:rPr>
          <w:rFonts w:ascii="Corbel" w:eastAsia="Corbel" w:hAnsi="Corbel" w:cs="Corbel"/>
          <w:b/>
          <w:bCs/>
          <w:sz w:val="24"/>
          <w:szCs w:val="24"/>
        </w:rPr>
        <w:t>Purpose:</w:t>
      </w:r>
      <w:r w:rsidRPr="545112E2">
        <w:rPr>
          <w:rFonts w:ascii="Corbel" w:eastAsia="Corbel" w:hAnsi="Corbel" w:cs="Corbel"/>
          <w:sz w:val="24"/>
          <w:szCs w:val="24"/>
        </w:rPr>
        <w:t xml:space="preserve"> Introduce students to the concept of “decent work” as defined by the International </w:t>
      </w:r>
      <w:proofErr w:type="spellStart"/>
      <w:r w:rsidRPr="545112E2">
        <w:rPr>
          <w:rFonts w:ascii="Corbel" w:eastAsia="Corbel" w:hAnsi="Corbel" w:cs="Corbel"/>
          <w:sz w:val="24"/>
          <w:szCs w:val="24"/>
        </w:rPr>
        <w:t>Labour</w:t>
      </w:r>
      <w:proofErr w:type="spellEnd"/>
      <w:r w:rsidRPr="545112E2">
        <w:rPr>
          <w:rFonts w:ascii="Corbel" w:eastAsia="Corbel" w:hAnsi="Corbel" w:cs="Corbel"/>
          <w:sz w:val="24"/>
          <w:szCs w:val="24"/>
        </w:rPr>
        <w:t xml:space="preserve"> Organization (ILO), and why it matters locally and globally.</w:t>
      </w:r>
    </w:p>
    <w:p w14:paraId="5B9EC56D" w14:textId="2385F164" w:rsidR="2576040E" w:rsidRDefault="2576040E" w:rsidP="545112E2">
      <w:pPr>
        <w:spacing w:after="0" w:line="240" w:lineRule="auto"/>
        <w:ind w:left="-90"/>
      </w:pPr>
      <w:r w:rsidRPr="545112E2">
        <w:rPr>
          <w:rFonts w:ascii="Corbel" w:eastAsia="Corbel" w:hAnsi="Corbel" w:cs="Corbel"/>
          <w:sz w:val="24"/>
          <w:szCs w:val="24"/>
        </w:rPr>
        <w:t xml:space="preserve"> </w:t>
      </w:r>
    </w:p>
    <w:p w14:paraId="5487C1A1" w14:textId="5B931953" w:rsidR="2576040E" w:rsidRDefault="2576040E" w:rsidP="545112E2">
      <w:pPr>
        <w:spacing w:after="0" w:line="240" w:lineRule="auto"/>
        <w:ind w:left="-90"/>
        <w:rPr>
          <w:rFonts w:ascii="Corbel" w:eastAsia="Corbel" w:hAnsi="Corbel" w:cs="Corbel"/>
          <w:b/>
          <w:bCs/>
          <w:sz w:val="24"/>
          <w:szCs w:val="24"/>
        </w:rPr>
      </w:pPr>
      <w:r w:rsidRPr="545112E2">
        <w:rPr>
          <w:rFonts w:ascii="Corbel" w:eastAsia="Corbel" w:hAnsi="Corbel" w:cs="Corbel"/>
          <w:b/>
          <w:bCs/>
          <w:sz w:val="24"/>
          <w:szCs w:val="24"/>
        </w:rPr>
        <w:t>Slide 1:</w:t>
      </w:r>
    </w:p>
    <w:p w14:paraId="34458F9F" w14:textId="372A6012" w:rsidR="2576040E" w:rsidRDefault="2576040E" w:rsidP="545112E2">
      <w:pPr>
        <w:pStyle w:val="ListParagraph"/>
        <w:numPr>
          <w:ilvl w:val="0"/>
          <w:numId w:val="14"/>
        </w:numPr>
        <w:spacing w:after="0" w:line="240" w:lineRule="auto"/>
        <w:rPr>
          <w:rFonts w:ascii="Corbel" w:eastAsia="Corbel" w:hAnsi="Corbel" w:cs="Corbel"/>
          <w:sz w:val="24"/>
          <w:szCs w:val="24"/>
        </w:rPr>
      </w:pPr>
      <w:r w:rsidRPr="545112E2">
        <w:rPr>
          <w:rFonts w:ascii="Corbel" w:eastAsia="Corbel" w:hAnsi="Corbel" w:cs="Corbel"/>
          <w:b/>
          <w:bCs/>
          <w:i/>
          <w:iCs/>
          <w:sz w:val="24"/>
          <w:szCs w:val="24"/>
        </w:rPr>
        <w:t xml:space="preserve">Prompt: </w:t>
      </w:r>
      <w:r w:rsidRPr="545112E2">
        <w:rPr>
          <w:rFonts w:ascii="Corbel" w:eastAsia="Corbel" w:hAnsi="Corbel" w:cs="Corbel"/>
          <w:sz w:val="24"/>
          <w:szCs w:val="24"/>
        </w:rPr>
        <w:t>Use a digital word cloud or whiteboard brainstorm – “What does decent work mean to you?”</w:t>
      </w:r>
    </w:p>
    <w:p w14:paraId="3677F0FB" w14:textId="5D279B71" w:rsidR="64DC535F" w:rsidRDefault="64DC535F" w:rsidP="545112E2">
      <w:pPr>
        <w:pStyle w:val="ListParagraph"/>
        <w:numPr>
          <w:ilvl w:val="0"/>
          <w:numId w:val="14"/>
        </w:numPr>
        <w:spacing w:after="0" w:line="240" w:lineRule="auto"/>
        <w:rPr>
          <w:rFonts w:ascii="Corbel" w:eastAsia="Corbel" w:hAnsi="Corbel" w:cs="Corbel"/>
        </w:rPr>
      </w:pPr>
      <w:r w:rsidRPr="545112E2">
        <w:rPr>
          <w:rFonts w:ascii="Corbel" w:eastAsia="Corbel" w:hAnsi="Corbel" w:cs="Corbel"/>
          <w:b/>
          <w:bCs/>
          <w:i/>
          <w:iCs/>
          <w:sz w:val="24"/>
          <w:szCs w:val="24"/>
        </w:rPr>
        <w:t>Embed</w:t>
      </w:r>
      <w:r w:rsidR="2576040E" w:rsidRPr="545112E2">
        <w:rPr>
          <w:rFonts w:ascii="Corbel" w:eastAsia="Corbel" w:hAnsi="Corbel" w:cs="Corbel"/>
          <w:b/>
          <w:bCs/>
          <w:i/>
          <w:iCs/>
          <w:sz w:val="24"/>
          <w:szCs w:val="24"/>
        </w:rPr>
        <w:t>:</w:t>
      </w:r>
      <w:r w:rsidR="2576040E" w:rsidRPr="545112E2">
        <w:rPr>
          <w:rFonts w:ascii="Corbel" w:eastAsia="Corbel" w:hAnsi="Corbel" w:cs="Corbel"/>
          <w:sz w:val="24"/>
          <w:szCs w:val="24"/>
        </w:rPr>
        <w:t xml:space="preserve"> Video – </w:t>
      </w:r>
      <w:r w:rsidR="65F35B2A" w:rsidRPr="545112E2">
        <w:rPr>
          <w:rFonts w:ascii="Corbel" w:hAnsi="Corbel"/>
          <w:sz w:val="24"/>
          <w:szCs w:val="24"/>
        </w:rPr>
        <w:t>“</w:t>
      </w:r>
      <w:hyperlink r:id="rId21">
        <w:r w:rsidR="65F35B2A" w:rsidRPr="545112E2">
          <w:rPr>
            <w:rStyle w:val="Hyperlink"/>
            <w:rFonts w:ascii="Corbel" w:hAnsi="Corbel"/>
            <w:sz w:val="24"/>
            <w:szCs w:val="24"/>
          </w:rPr>
          <w:t>Decent Work and Economic Growth</w:t>
        </w:r>
      </w:hyperlink>
      <w:r w:rsidR="65F35B2A" w:rsidRPr="545112E2">
        <w:rPr>
          <w:rFonts w:ascii="Corbel" w:hAnsi="Corbel"/>
          <w:sz w:val="24"/>
          <w:szCs w:val="24"/>
        </w:rPr>
        <w:t>”</w:t>
      </w:r>
      <w:r w:rsidR="2576040E" w:rsidRPr="545112E2">
        <w:rPr>
          <w:rFonts w:ascii="Corbel" w:eastAsia="Corbel" w:hAnsi="Corbel" w:cs="Corbel"/>
          <w:sz w:val="24"/>
          <w:szCs w:val="24"/>
        </w:rPr>
        <w:t xml:space="preserve"> (UN).</w:t>
      </w:r>
    </w:p>
    <w:p w14:paraId="4526909F" w14:textId="75131286" w:rsidR="2576040E" w:rsidRDefault="2576040E" w:rsidP="545112E2">
      <w:pPr>
        <w:pStyle w:val="ListParagraph"/>
        <w:numPr>
          <w:ilvl w:val="0"/>
          <w:numId w:val="14"/>
        </w:numPr>
        <w:spacing w:after="0" w:line="240" w:lineRule="auto"/>
        <w:rPr>
          <w:rFonts w:ascii="Corbel" w:eastAsia="Corbel" w:hAnsi="Corbel" w:cs="Corbel"/>
          <w:sz w:val="24"/>
          <w:szCs w:val="24"/>
        </w:rPr>
      </w:pPr>
      <w:r w:rsidRPr="545112E2">
        <w:rPr>
          <w:rFonts w:ascii="Corbel" w:eastAsia="Corbel" w:hAnsi="Corbel" w:cs="Corbel"/>
          <w:b/>
          <w:bCs/>
          <w:i/>
          <w:iCs/>
          <w:sz w:val="24"/>
          <w:szCs w:val="24"/>
        </w:rPr>
        <w:lastRenderedPageBreak/>
        <w:t>Class Discussion:</w:t>
      </w:r>
      <w:r w:rsidRPr="545112E2">
        <w:rPr>
          <w:rFonts w:ascii="Corbel" w:eastAsia="Corbel" w:hAnsi="Corbel" w:cs="Corbel"/>
          <w:sz w:val="24"/>
          <w:szCs w:val="24"/>
        </w:rPr>
        <w:t xml:space="preserve"> </w:t>
      </w:r>
      <w:proofErr w:type="gramStart"/>
      <w:r w:rsidRPr="545112E2">
        <w:rPr>
          <w:rFonts w:ascii="Corbel" w:eastAsia="Corbel" w:hAnsi="Corbel" w:cs="Corbel"/>
          <w:sz w:val="24"/>
          <w:szCs w:val="24"/>
        </w:rPr>
        <w:t>Review</w:t>
      </w:r>
      <w:proofErr w:type="gramEnd"/>
      <w:r w:rsidRPr="545112E2">
        <w:rPr>
          <w:rFonts w:ascii="Corbel" w:eastAsia="Corbel" w:hAnsi="Corbel" w:cs="Corbel"/>
          <w:sz w:val="24"/>
          <w:szCs w:val="24"/>
        </w:rPr>
        <w:t xml:space="preserve"> the ILO’s definition of decent work. Reflect on why the UN prioritized this as SDG #8.</w:t>
      </w:r>
    </w:p>
    <w:p w14:paraId="4AD59839" w14:textId="650A4D60" w:rsidR="2576040E" w:rsidRDefault="00AF389B" w:rsidP="545112E2">
      <w:pPr>
        <w:pStyle w:val="ListParagraph"/>
        <w:numPr>
          <w:ilvl w:val="0"/>
          <w:numId w:val="14"/>
        </w:numPr>
        <w:spacing w:after="0" w:line="240" w:lineRule="auto"/>
        <w:rPr>
          <w:rFonts w:ascii="Corbel" w:eastAsia="Corbel" w:hAnsi="Corbel" w:cs="Corbel"/>
        </w:rPr>
      </w:pPr>
      <w:r>
        <w:rPr>
          <w:rFonts w:ascii="Corbel" w:eastAsia="Corbel" w:hAnsi="Corbel" w:cs="Corbel"/>
          <w:b/>
          <w:bCs/>
          <w:i/>
          <w:iCs/>
          <w:sz w:val="24"/>
          <w:szCs w:val="24"/>
        </w:rPr>
        <w:t>Question for Notes Sheet</w:t>
      </w:r>
      <w:r w:rsidR="2576040E" w:rsidRPr="545112E2">
        <w:rPr>
          <w:rFonts w:ascii="Corbel" w:eastAsia="Corbel" w:hAnsi="Corbel" w:cs="Corbel"/>
          <w:b/>
          <w:bCs/>
          <w:i/>
          <w:iCs/>
          <w:sz w:val="24"/>
          <w:szCs w:val="24"/>
        </w:rPr>
        <w:t>:</w:t>
      </w:r>
      <w:r w:rsidR="2576040E" w:rsidRPr="545112E2">
        <w:rPr>
          <w:rFonts w:ascii="Corbel" w:eastAsia="Corbel" w:hAnsi="Corbel" w:cs="Corbel"/>
          <w:sz w:val="24"/>
          <w:szCs w:val="24"/>
        </w:rPr>
        <w:t xml:space="preserve"> What kind of work do you consider decent or not decent in your community?</w:t>
      </w:r>
    </w:p>
    <w:p w14:paraId="3E21ADEC" w14:textId="4E636707" w:rsidR="2576040E" w:rsidRDefault="2576040E" w:rsidP="545112E2">
      <w:pPr>
        <w:spacing w:after="0" w:line="240" w:lineRule="auto"/>
        <w:ind w:left="-90"/>
      </w:pPr>
      <w:r w:rsidRPr="545112E2">
        <w:rPr>
          <w:rFonts w:ascii="Corbel" w:eastAsia="Corbel" w:hAnsi="Corbel" w:cs="Corbel"/>
          <w:sz w:val="24"/>
          <w:szCs w:val="24"/>
        </w:rPr>
        <w:t xml:space="preserve"> </w:t>
      </w:r>
    </w:p>
    <w:p w14:paraId="40460028" w14:textId="6C6FCD1D" w:rsidR="2576040E" w:rsidRDefault="2576040E" w:rsidP="545112E2">
      <w:pPr>
        <w:spacing w:after="0" w:line="240" w:lineRule="auto"/>
        <w:ind w:left="-90"/>
        <w:rPr>
          <w:rFonts w:ascii="Corbel" w:eastAsia="Corbel" w:hAnsi="Corbel" w:cs="Corbel"/>
          <w:b/>
          <w:bCs/>
          <w:color w:val="94034E"/>
          <w:sz w:val="24"/>
          <w:szCs w:val="24"/>
        </w:rPr>
      </w:pPr>
      <w:r w:rsidRPr="545112E2">
        <w:rPr>
          <w:rFonts w:ascii="Corbel" w:eastAsia="Corbel" w:hAnsi="Corbel" w:cs="Corbel"/>
          <w:b/>
          <w:bCs/>
          <w:color w:val="94034E"/>
          <w:sz w:val="24"/>
          <w:szCs w:val="24"/>
        </w:rPr>
        <w:t>Step Two: Introducing SDG #8 – Decent Work &amp; Economic Growth: 20 minutes</w:t>
      </w:r>
    </w:p>
    <w:p w14:paraId="4E375F47" w14:textId="06B13FF2" w:rsidR="2576040E" w:rsidRDefault="2576040E" w:rsidP="545112E2">
      <w:pPr>
        <w:spacing w:after="0" w:line="240" w:lineRule="auto"/>
        <w:ind w:left="-90"/>
      </w:pPr>
      <w:r w:rsidRPr="545112E2">
        <w:rPr>
          <w:rFonts w:ascii="Corbel" w:eastAsia="Corbel" w:hAnsi="Corbel" w:cs="Corbel"/>
          <w:b/>
          <w:bCs/>
          <w:sz w:val="24"/>
          <w:szCs w:val="24"/>
        </w:rPr>
        <w:t xml:space="preserve">Purpose: </w:t>
      </w:r>
      <w:r w:rsidRPr="545112E2">
        <w:rPr>
          <w:rFonts w:ascii="Corbel" w:eastAsia="Corbel" w:hAnsi="Corbel" w:cs="Corbel"/>
          <w:sz w:val="24"/>
          <w:szCs w:val="24"/>
        </w:rPr>
        <w:t>Understand the broader framework of SDG 8 and its relation to economic justice and sustainability.</w:t>
      </w:r>
    </w:p>
    <w:p w14:paraId="48BFD749" w14:textId="41998567" w:rsidR="2576040E" w:rsidRDefault="2576040E" w:rsidP="545112E2">
      <w:pPr>
        <w:spacing w:after="0" w:line="240" w:lineRule="auto"/>
        <w:ind w:left="-90"/>
      </w:pPr>
      <w:r w:rsidRPr="545112E2">
        <w:rPr>
          <w:rFonts w:ascii="Corbel" w:eastAsia="Corbel" w:hAnsi="Corbel" w:cs="Corbel"/>
          <w:sz w:val="24"/>
          <w:szCs w:val="24"/>
        </w:rPr>
        <w:t xml:space="preserve"> </w:t>
      </w:r>
    </w:p>
    <w:p w14:paraId="2722C6AC" w14:textId="563105D2" w:rsidR="2576040E" w:rsidRDefault="2576040E" w:rsidP="545112E2">
      <w:pPr>
        <w:spacing w:after="0" w:line="240" w:lineRule="auto"/>
        <w:ind w:left="-90"/>
        <w:rPr>
          <w:rFonts w:ascii="Corbel" w:eastAsia="Corbel" w:hAnsi="Corbel" w:cs="Corbel"/>
          <w:b/>
          <w:bCs/>
          <w:sz w:val="24"/>
          <w:szCs w:val="24"/>
        </w:rPr>
      </w:pPr>
      <w:r w:rsidRPr="545112E2">
        <w:rPr>
          <w:rFonts w:ascii="Corbel" w:eastAsia="Corbel" w:hAnsi="Corbel" w:cs="Corbel"/>
          <w:b/>
          <w:bCs/>
          <w:sz w:val="24"/>
          <w:szCs w:val="24"/>
        </w:rPr>
        <w:t>Slide 2:</w:t>
      </w:r>
    </w:p>
    <w:p w14:paraId="6939666D" w14:textId="253F2BF4" w:rsidR="4D6F88D0" w:rsidRDefault="4D6F88D0" w:rsidP="545112E2">
      <w:pPr>
        <w:pStyle w:val="ListParagraph"/>
        <w:numPr>
          <w:ilvl w:val="0"/>
          <w:numId w:val="13"/>
        </w:numPr>
        <w:spacing w:after="0" w:line="240" w:lineRule="auto"/>
        <w:rPr>
          <w:rFonts w:ascii="Corbel" w:eastAsia="Corbel" w:hAnsi="Corbel" w:cs="Corbel"/>
          <w:sz w:val="24"/>
          <w:szCs w:val="24"/>
        </w:rPr>
      </w:pPr>
      <w:r w:rsidRPr="545112E2">
        <w:rPr>
          <w:rFonts w:ascii="Corbel" w:eastAsia="Corbel" w:hAnsi="Corbel" w:cs="Corbel"/>
          <w:b/>
          <w:bCs/>
          <w:i/>
          <w:iCs/>
          <w:sz w:val="24"/>
          <w:szCs w:val="24"/>
        </w:rPr>
        <w:t>S</w:t>
      </w:r>
      <w:r w:rsidR="2576040E" w:rsidRPr="545112E2">
        <w:rPr>
          <w:rFonts w:ascii="Corbel" w:eastAsia="Corbel" w:hAnsi="Corbel" w:cs="Corbel"/>
          <w:b/>
          <w:bCs/>
          <w:i/>
          <w:iCs/>
          <w:sz w:val="24"/>
          <w:szCs w:val="24"/>
        </w:rPr>
        <w:t>how:</w:t>
      </w:r>
      <w:r w:rsidR="2576040E" w:rsidRPr="545112E2">
        <w:rPr>
          <w:rFonts w:ascii="Corbel" w:eastAsia="Corbel" w:hAnsi="Corbel" w:cs="Corbel"/>
          <w:sz w:val="24"/>
          <w:szCs w:val="24"/>
        </w:rPr>
        <w:t xml:space="preserve"> Overview of all 17 SDGs with focus on SDG 8.</w:t>
      </w:r>
    </w:p>
    <w:p w14:paraId="2CE6D34E" w14:textId="758D37D1" w:rsidR="6CE0F608" w:rsidRDefault="6CE0F608" w:rsidP="545112E2">
      <w:pPr>
        <w:pStyle w:val="ListParagraph"/>
        <w:numPr>
          <w:ilvl w:val="0"/>
          <w:numId w:val="13"/>
        </w:numPr>
        <w:spacing w:after="0" w:line="240" w:lineRule="auto"/>
        <w:rPr>
          <w:rFonts w:ascii="Corbel" w:hAnsi="Corbel"/>
          <w:sz w:val="24"/>
          <w:szCs w:val="24"/>
        </w:rPr>
      </w:pPr>
      <w:r w:rsidRPr="545112E2">
        <w:rPr>
          <w:rFonts w:ascii="Corbel" w:eastAsia="Corbel" w:hAnsi="Corbel" w:cs="Corbel"/>
          <w:b/>
          <w:bCs/>
          <w:i/>
          <w:iCs/>
          <w:sz w:val="24"/>
          <w:szCs w:val="24"/>
        </w:rPr>
        <w:t>Embed</w:t>
      </w:r>
      <w:r w:rsidR="2576040E" w:rsidRPr="545112E2">
        <w:rPr>
          <w:rFonts w:ascii="Corbel" w:eastAsia="Corbel" w:hAnsi="Corbel" w:cs="Corbel"/>
          <w:b/>
          <w:bCs/>
          <w:i/>
          <w:iCs/>
          <w:sz w:val="24"/>
          <w:szCs w:val="24"/>
        </w:rPr>
        <w:t>:</w:t>
      </w:r>
      <w:r w:rsidR="2576040E" w:rsidRPr="545112E2">
        <w:rPr>
          <w:rFonts w:ascii="Corbel" w:eastAsia="Corbel" w:hAnsi="Corbel" w:cs="Corbel"/>
          <w:sz w:val="24"/>
          <w:szCs w:val="24"/>
        </w:rPr>
        <w:t xml:space="preserve"> Video – </w:t>
      </w:r>
      <w:r w:rsidR="26B31DAC" w:rsidRPr="545112E2">
        <w:rPr>
          <w:rFonts w:ascii="Corbel" w:hAnsi="Corbel"/>
          <w:sz w:val="24"/>
          <w:szCs w:val="24"/>
        </w:rPr>
        <w:t>“</w:t>
      </w:r>
      <w:hyperlink r:id="rId22">
        <w:r w:rsidR="26B31DAC" w:rsidRPr="545112E2">
          <w:rPr>
            <w:rStyle w:val="Hyperlink"/>
            <w:rFonts w:ascii="Corbel" w:hAnsi="Corbel"/>
            <w:sz w:val="24"/>
            <w:szCs w:val="24"/>
          </w:rPr>
          <w:t>Sustainable Development Goal 8 – Decent Work and Economic Growth</w:t>
        </w:r>
      </w:hyperlink>
      <w:r w:rsidR="26B31DAC" w:rsidRPr="545112E2">
        <w:rPr>
          <w:rFonts w:ascii="Corbel" w:hAnsi="Corbel"/>
          <w:sz w:val="24"/>
          <w:szCs w:val="24"/>
        </w:rPr>
        <w:t>”</w:t>
      </w:r>
    </w:p>
    <w:p w14:paraId="0E598364" w14:textId="10DC84A2" w:rsidR="2576040E" w:rsidRDefault="2576040E" w:rsidP="545112E2">
      <w:pPr>
        <w:pStyle w:val="ListParagraph"/>
        <w:numPr>
          <w:ilvl w:val="0"/>
          <w:numId w:val="13"/>
        </w:numPr>
        <w:spacing w:after="0" w:line="240" w:lineRule="auto"/>
        <w:rPr>
          <w:rFonts w:ascii="Corbel" w:eastAsia="Corbel" w:hAnsi="Corbel" w:cs="Corbel"/>
          <w:sz w:val="24"/>
          <w:szCs w:val="24"/>
        </w:rPr>
      </w:pPr>
      <w:r w:rsidRPr="545112E2">
        <w:rPr>
          <w:rFonts w:ascii="Corbel" w:eastAsia="Corbel" w:hAnsi="Corbel" w:cs="Corbel"/>
          <w:b/>
          <w:bCs/>
          <w:i/>
          <w:iCs/>
          <w:sz w:val="24"/>
          <w:szCs w:val="24"/>
        </w:rPr>
        <w:t>Use:</w:t>
      </w:r>
      <w:r w:rsidRPr="545112E2">
        <w:rPr>
          <w:rFonts w:ascii="Corbel" w:eastAsia="Corbel" w:hAnsi="Corbel" w:cs="Corbel"/>
          <w:sz w:val="24"/>
          <w:szCs w:val="24"/>
        </w:rPr>
        <w:t xml:space="preserve"> Guided notes worksheet to record key issues and goals.</w:t>
      </w:r>
    </w:p>
    <w:p w14:paraId="5A2F4FCF" w14:textId="4E2F706C" w:rsidR="2576040E" w:rsidRDefault="2576040E" w:rsidP="545112E2">
      <w:pPr>
        <w:pStyle w:val="ListParagraph"/>
        <w:numPr>
          <w:ilvl w:val="0"/>
          <w:numId w:val="13"/>
        </w:numPr>
        <w:spacing w:after="0" w:line="240" w:lineRule="auto"/>
        <w:rPr>
          <w:rFonts w:ascii="Corbel" w:eastAsia="Corbel" w:hAnsi="Corbel" w:cs="Corbel"/>
        </w:rPr>
      </w:pPr>
      <w:r w:rsidRPr="545112E2">
        <w:rPr>
          <w:rFonts w:ascii="Corbel" w:eastAsia="Corbel" w:hAnsi="Corbel" w:cs="Corbel"/>
          <w:b/>
          <w:bCs/>
          <w:i/>
          <w:iCs/>
          <w:sz w:val="24"/>
          <w:szCs w:val="24"/>
        </w:rPr>
        <w:t>Small Group Discussion:</w:t>
      </w:r>
      <w:r w:rsidRPr="545112E2">
        <w:rPr>
          <w:rFonts w:ascii="Corbel" w:eastAsia="Corbel" w:hAnsi="Corbel" w:cs="Corbel"/>
          <w:sz w:val="24"/>
          <w:szCs w:val="24"/>
        </w:rPr>
        <w:t xml:space="preserve"> How do SDG 8 challenges appear globally and locally?</w:t>
      </w:r>
    </w:p>
    <w:p w14:paraId="5FC96DFF" w14:textId="5A68D087" w:rsidR="2576040E" w:rsidRDefault="2576040E" w:rsidP="545112E2">
      <w:pPr>
        <w:spacing w:after="0" w:line="240" w:lineRule="auto"/>
        <w:ind w:left="-90"/>
        <w:rPr>
          <w:rFonts w:ascii="Corbel" w:eastAsia="Corbel" w:hAnsi="Corbel" w:cs="Corbel"/>
          <w:color w:val="94034E"/>
          <w:sz w:val="24"/>
          <w:szCs w:val="24"/>
        </w:rPr>
      </w:pPr>
      <w:r w:rsidRPr="545112E2">
        <w:rPr>
          <w:rFonts w:ascii="Corbel" w:eastAsia="Corbel" w:hAnsi="Corbel" w:cs="Corbel"/>
          <w:color w:val="94034E"/>
          <w:sz w:val="24"/>
          <w:szCs w:val="24"/>
        </w:rPr>
        <w:t xml:space="preserve"> </w:t>
      </w:r>
    </w:p>
    <w:p w14:paraId="1FC4ED74" w14:textId="0E119530" w:rsidR="303851C7" w:rsidRDefault="303851C7" w:rsidP="545112E2">
      <w:pPr>
        <w:spacing w:after="0" w:line="240" w:lineRule="auto"/>
        <w:ind w:left="-90"/>
        <w:rPr>
          <w:rFonts w:ascii="Corbel" w:eastAsia="Corbel" w:hAnsi="Corbel" w:cs="Corbel"/>
          <w:b/>
          <w:bCs/>
          <w:color w:val="94034E"/>
          <w:sz w:val="24"/>
          <w:szCs w:val="24"/>
        </w:rPr>
      </w:pPr>
      <w:r w:rsidRPr="545112E2">
        <w:rPr>
          <w:rFonts w:ascii="Corbel" w:eastAsia="Corbel" w:hAnsi="Corbel" w:cs="Corbel"/>
          <w:b/>
          <w:bCs/>
          <w:color w:val="94034E"/>
          <w:sz w:val="24"/>
          <w:szCs w:val="24"/>
        </w:rPr>
        <w:t>Step Three: Global Labor Comparison: 60 minutes</w:t>
      </w:r>
      <w:r>
        <w:br/>
      </w:r>
      <w:r w:rsidRPr="545112E2">
        <w:rPr>
          <w:rFonts w:ascii="Corbel" w:eastAsia="Corbel" w:hAnsi="Corbel" w:cs="Corbel"/>
          <w:b/>
          <w:bCs/>
          <w:sz w:val="24"/>
          <w:szCs w:val="24"/>
        </w:rPr>
        <w:t>Purpose:</w:t>
      </w:r>
      <w:r w:rsidRPr="545112E2">
        <w:rPr>
          <w:rFonts w:ascii="Corbel" w:eastAsia="Corbel" w:hAnsi="Corbel" w:cs="Corbel"/>
          <w:sz w:val="24"/>
          <w:szCs w:val="24"/>
        </w:rPr>
        <w:t xml:space="preserve"> Students will compare labor conditions in another country with those in their own community.</w:t>
      </w:r>
    </w:p>
    <w:p w14:paraId="07AA5C06" w14:textId="4ED024DF" w:rsidR="545112E2" w:rsidRDefault="545112E2" w:rsidP="545112E2">
      <w:pPr>
        <w:spacing w:after="0" w:line="240" w:lineRule="auto"/>
        <w:ind w:left="-90"/>
        <w:rPr>
          <w:rFonts w:ascii="Corbel" w:eastAsia="Corbel" w:hAnsi="Corbel" w:cs="Corbel"/>
          <w:b/>
          <w:bCs/>
          <w:sz w:val="24"/>
          <w:szCs w:val="24"/>
        </w:rPr>
      </w:pPr>
    </w:p>
    <w:p w14:paraId="0BD85942" w14:textId="59B76128" w:rsidR="303851C7" w:rsidRDefault="303851C7" w:rsidP="545112E2">
      <w:pPr>
        <w:spacing w:after="0" w:line="240" w:lineRule="auto"/>
        <w:rPr>
          <w:rFonts w:ascii="Corbel" w:eastAsia="Corbel" w:hAnsi="Corbel" w:cs="Corbel"/>
        </w:rPr>
      </w:pPr>
      <w:r w:rsidRPr="545112E2">
        <w:rPr>
          <w:rFonts w:ascii="Corbel" w:eastAsia="Corbel" w:hAnsi="Corbel" w:cs="Corbel"/>
          <w:b/>
          <w:bCs/>
          <w:sz w:val="24"/>
          <w:szCs w:val="24"/>
        </w:rPr>
        <w:t>Slide 3:</w:t>
      </w:r>
      <w:r w:rsidRPr="545112E2">
        <w:rPr>
          <w:rFonts w:ascii="Corbel" w:eastAsia="Corbel" w:hAnsi="Corbel" w:cs="Corbel"/>
          <w:sz w:val="24"/>
          <w:szCs w:val="24"/>
        </w:rPr>
        <w:t xml:space="preserve"> </w:t>
      </w:r>
    </w:p>
    <w:p w14:paraId="08B96D7A" w14:textId="464A8626" w:rsidR="303851C7" w:rsidRDefault="303851C7" w:rsidP="545112E2">
      <w:pPr>
        <w:pStyle w:val="ListParagraph"/>
        <w:numPr>
          <w:ilvl w:val="0"/>
          <w:numId w:val="3"/>
        </w:numPr>
        <w:spacing w:after="0" w:line="240" w:lineRule="auto"/>
        <w:rPr>
          <w:rFonts w:ascii="Corbel" w:eastAsia="Corbel" w:hAnsi="Corbel" w:cs="Corbel"/>
        </w:rPr>
      </w:pPr>
      <w:r w:rsidRPr="545112E2">
        <w:rPr>
          <w:rFonts w:ascii="Corbel" w:eastAsia="Corbel" w:hAnsi="Corbel" w:cs="Corbel"/>
          <w:b/>
          <w:bCs/>
          <w:i/>
          <w:iCs/>
          <w:sz w:val="24"/>
          <w:szCs w:val="24"/>
        </w:rPr>
        <w:t>Activity:</w:t>
      </w:r>
      <w:r>
        <w:br/>
      </w:r>
      <w:r w:rsidRPr="545112E2">
        <w:rPr>
          <w:rFonts w:ascii="Corbel" w:eastAsia="Corbel" w:hAnsi="Corbel" w:cs="Corbel"/>
          <w:sz w:val="24"/>
          <w:szCs w:val="24"/>
        </w:rPr>
        <w:t xml:space="preserve">In pairs, students research a country of their choice using credible sources (ILO, </w:t>
      </w:r>
      <w:hyperlink>
        <w:r w:rsidRPr="545112E2">
          <w:rPr>
            <w:rStyle w:val="Hyperlink"/>
            <w:rFonts w:ascii="Corbel" w:eastAsia="Corbel" w:hAnsi="Corbel" w:cs="Corbel"/>
            <w:sz w:val="24"/>
            <w:szCs w:val="24"/>
          </w:rPr>
          <w:t>Human Rights Watch</w:t>
        </w:r>
      </w:hyperlink>
      <w:r w:rsidRPr="545112E2">
        <w:rPr>
          <w:rFonts w:ascii="Corbel" w:eastAsia="Corbel" w:hAnsi="Corbel" w:cs="Corbel"/>
          <w:sz w:val="24"/>
          <w:szCs w:val="24"/>
        </w:rPr>
        <w:t>, World Bank). Using a provided chart template, they compare:</w:t>
      </w:r>
    </w:p>
    <w:p w14:paraId="5A17887E" w14:textId="2FE95092" w:rsidR="303851C7" w:rsidRDefault="303851C7" w:rsidP="545112E2">
      <w:pPr>
        <w:pStyle w:val="ListParagraph"/>
        <w:numPr>
          <w:ilvl w:val="1"/>
          <w:numId w:val="3"/>
        </w:numPr>
        <w:spacing w:before="240" w:after="240"/>
        <w:rPr>
          <w:rFonts w:ascii="Corbel" w:eastAsia="Corbel" w:hAnsi="Corbel" w:cs="Corbel"/>
          <w:sz w:val="24"/>
          <w:szCs w:val="24"/>
        </w:rPr>
      </w:pPr>
      <w:r w:rsidRPr="545112E2">
        <w:rPr>
          <w:rFonts w:ascii="Corbel" w:eastAsia="Corbel" w:hAnsi="Corbel" w:cs="Corbel"/>
          <w:sz w:val="24"/>
          <w:szCs w:val="24"/>
        </w:rPr>
        <w:t>Common job types</w:t>
      </w:r>
    </w:p>
    <w:p w14:paraId="68CAAB46" w14:textId="24758F67" w:rsidR="303851C7" w:rsidRDefault="303851C7" w:rsidP="545112E2">
      <w:pPr>
        <w:pStyle w:val="ListParagraph"/>
        <w:numPr>
          <w:ilvl w:val="1"/>
          <w:numId w:val="3"/>
        </w:numPr>
        <w:spacing w:before="240" w:after="240"/>
        <w:rPr>
          <w:rFonts w:ascii="Corbel" w:eastAsia="Corbel" w:hAnsi="Corbel" w:cs="Corbel"/>
          <w:sz w:val="24"/>
          <w:szCs w:val="24"/>
        </w:rPr>
      </w:pPr>
      <w:r w:rsidRPr="545112E2">
        <w:rPr>
          <w:rFonts w:ascii="Corbel" w:eastAsia="Corbel" w:hAnsi="Corbel" w:cs="Corbel"/>
          <w:sz w:val="24"/>
          <w:szCs w:val="24"/>
        </w:rPr>
        <w:t>Wage equity</w:t>
      </w:r>
    </w:p>
    <w:p w14:paraId="490E4981" w14:textId="6E78D33C" w:rsidR="303851C7" w:rsidRDefault="303851C7" w:rsidP="545112E2">
      <w:pPr>
        <w:pStyle w:val="ListParagraph"/>
        <w:numPr>
          <w:ilvl w:val="1"/>
          <w:numId w:val="3"/>
        </w:numPr>
        <w:spacing w:before="240" w:after="240"/>
        <w:rPr>
          <w:rFonts w:ascii="Corbel" w:eastAsia="Corbel" w:hAnsi="Corbel" w:cs="Corbel"/>
          <w:sz w:val="24"/>
          <w:szCs w:val="24"/>
        </w:rPr>
      </w:pPr>
      <w:r w:rsidRPr="545112E2">
        <w:rPr>
          <w:rFonts w:ascii="Corbel" w:eastAsia="Corbel" w:hAnsi="Corbel" w:cs="Corbel"/>
          <w:sz w:val="24"/>
          <w:szCs w:val="24"/>
        </w:rPr>
        <w:t>Labor protections</w:t>
      </w:r>
    </w:p>
    <w:p w14:paraId="06195F5F" w14:textId="39344936" w:rsidR="303851C7" w:rsidRDefault="303851C7" w:rsidP="545112E2">
      <w:pPr>
        <w:pStyle w:val="ListParagraph"/>
        <w:numPr>
          <w:ilvl w:val="0"/>
          <w:numId w:val="3"/>
        </w:numPr>
        <w:spacing w:before="240" w:after="240"/>
        <w:rPr>
          <w:rFonts w:ascii="Corbel" w:eastAsia="Corbel" w:hAnsi="Corbel" w:cs="Corbel"/>
          <w:sz w:val="24"/>
          <w:szCs w:val="24"/>
        </w:rPr>
      </w:pPr>
      <w:r w:rsidRPr="545112E2">
        <w:rPr>
          <w:rFonts w:ascii="Corbel" w:eastAsia="Corbel" w:hAnsi="Corbel" w:cs="Corbel"/>
          <w:sz w:val="24"/>
          <w:szCs w:val="24"/>
        </w:rPr>
        <w:t>Provide guiding questions to focus their analysis. Students give brief presentations on key findings and reflect on connections to their local context and SDG 8.</w:t>
      </w:r>
      <w:r w:rsidR="2576040E" w:rsidRPr="545112E2">
        <w:rPr>
          <w:rFonts w:ascii="Corbel" w:eastAsia="Corbel" w:hAnsi="Corbel" w:cs="Corbel"/>
          <w:sz w:val="24"/>
          <w:szCs w:val="24"/>
        </w:rPr>
        <w:t xml:space="preserve"> </w:t>
      </w:r>
    </w:p>
    <w:p w14:paraId="08697296" w14:textId="3204E63D" w:rsidR="2576040E" w:rsidRDefault="2576040E" w:rsidP="545112E2">
      <w:pPr>
        <w:spacing w:after="0" w:line="240" w:lineRule="auto"/>
        <w:ind w:left="-90"/>
        <w:rPr>
          <w:rFonts w:ascii="Corbel" w:eastAsia="Corbel" w:hAnsi="Corbel" w:cs="Corbel"/>
          <w:b/>
          <w:bCs/>
          <w:color w:val="94034E"/>
          <w:sz w:val="24"/>
          <w:szCs w:val="24"/>
        </w:rPr>
      </w:pPr>
      <w:r w:rsidRPr="545112E2">
        <w:rPr>
          <w:rFonts w:ascii="Corbel" w:eastAsia="Corbel" w:hAnsi="Corbel" w:cs="Corbel"/>
          <w:b/>
          <w:bCs/>
          <w:color w:val="94034E"/>
          <w:sz w:val="24"/>
          <w:szCs w:val="24"/>
        </w:rPr>
        <w:t>Step Four: Global Labor Conditions – Decent vs. Exploitative Work: 40 minutes</w:t>
      </w:r>
    </w:p>
    <w:p w14:paraId="244494C8" w14:textId="6B24F4E3" w:rsidR="2576040E" w:rsidRDefault="2576040E" w:rsidP="545112E2">
      <w:pPr>
        <w:spacing w:after="0" w:line="240" w:lineRule="auto"/>
        <w:ind w:left="-90"/>
      </w:pPr>
      <w:r w:rsidRPr="545112E2">
        <w:rPr>
          <w:rFonts w:ascii="Corbel" w:eastAsia="Corbel" w:hAnsi="Corbel" w:cs="Corbel"/>
          <w:b/>
          <w:bCs/>
          <w:sz w:val="24"/>
          <w:szCs w:val="24"/>
        </w:rPr>
        <w:t xml:space="preserve">Purpose: </w:t>
      </w:r>
      <w:r w:rsidRPr="545112E2">
        <w:rPr>
          <w:rFonts w:ascii="Corbel" w:eastAsia="Corbel" w:hAnsi="Corbel" w:cs="Corbel"/>
          <w:sz w:val="24"/>
          <w:szCs w:val="24"/>
        </w:rPr>
        <w:t>Analyze how different countries enforce labor rights and compare to U.S. or local examples.</w:t>
      </w:r>
    </w:p>
    <w:p w14:paraId="645FE7FC" w14:textId="6F169A5D" w:rsidR="2576040E" w:rsidRDefault="2576040E" w:rsidP="545112E2">
      <w:pPr>
        <w:spacing w:after="0" w:line="240" w:lineRule="auto"/>
        <w:ind w:left="-90"/>
      </w:pPr>
      <w:r w:rsidRPr="545112E2">
        <w:rPr>
          <w:rFonts w:ascii="Corbel" w:eastAsia="Corbel" w:hAnsi="Corbel" w:cs="Corbel"/>
          <w:sz w:val="24"/>
          <w:szCs w:val="24"/>
        </w:rPr>
        <w:t xml:space="preserve"> </w:t>
      </w:r>
    </w:p>
    <w:p w14:paraId="44716A16" w14:textId="1709FA5B" w:rsidR="2576040E" w:rsidRDefault="2576040E" w:rsidP="545112E2">
      <w:pPr>
        <w:spacing w:after="0" w:line="240" w:lineRule="auto"/>
        <w:ind w:left="-90"/>
        <w:rPr>
          <w:rFonts w:ascii="Corbel" w:eastAsia="Corbel" w:hAnsi="Corbel" w:cs="Corbel"/>
          <w:b/>
          <w:bCs/>
          <w:sz w:val="24"/>
          <w:szCs w:val="24"/>
        </w:rPr>
      </w:pPr>
      <w:r w:rsidRPr="545112E2">
        <w:rPr>
          <w:rFonts w:ascii="Corbel" w:eastAsia="Corbel" w:hAnsi="Corbel" w:cs="Corbel"/>
          <w:b/>
          <w:bCs/>
          <w:sz w:val="24"/>
          <w:szCs w:val="24"/>
        </w:rPr>
        <w:t>Slide 4:</w:t>
      </w:r>
    </w:p>
    <w:p w14:paraId="36470E85" w14:textId="7D3D030F" w:rsidR="2576040E" w:rsidRDefault="2576040E" w:rsidP="545112E2">
      <w:pPr>
        <w:pStyle w:val="ListParagraph"/>
        <w:numPr>
          <w:ilvl w:val="0"/>
          <w:numId w:val="10"/>
        </w:numPr>
        <w:spacing w:after="0" w:line="240" w:lineRule="auto"/>
        <w:rPr>
          <w:rFonts w:ascii="Corbel" w:eastAsia="Corbel" w:hAnsi="Corbel" w:cs="Corbel"/>
          <w:sz w:val="24"/>
          <w:szCs w:val="24"/>
        </w:rPr>
      </w:pPr>
      <w:r w:rsidRPr="545112E2">
        <w:rPr>
          <w:rFonts w:ascii="Corbel" w:eastAsia="Corbel" w:hAnsi="Corbel" w:cs="Corbel"/>
          <w:b/>
          <w:bCs/>
          <w:i/>
          <w:iCs/>
          <w:sz w:val="24"/>
          <w:szCs w:val="24"/>
        </w:rPr>
        <w:t>Research:</w:t>
      </w:r>
      <w:r w:rsidRPr="545112E2">
        <w:rPr>
          <w:rFonts w:ascii="Corbel" w:eastAsia="Corbel" w:hAnsi="Corbel" w:cs="Corbel"/>
          <w:sz w:val="24"/>
          <w:szCs w:val="24"/>
        </w:rPr>
        <w:t xml:space="preserve"> In pairs, choose a country using ILO, Human Rights Watch, or Walk Free Foundation data.</w:t>
      </w:r>
    </w:p>
    <w:p w14:paraId="242A2F7E" w14:textId="6CA404F6" w:rsidR="2576040E" w:rsidRDefault="2576040E" w:rsidP="545112E2">
      <w:pPr>
        <w:pStyle w:val="ListParagraph"/>
        <w:numPr>
          <w:ilvl w:val="0"/>
          <w:numId w:val="10"/>
        </w:numPr>
        <w:spacing w:after="0" w:line="240" w:lineRule="auto"/>
        <w:rPr>
          <w:rFonts w:ascii="Corbel" w:eastAsia="Corbel" w:hAnsi="Corbel" w:cs="Corbel"/>
          <w:sz w:val="24"/>
          <w:szCs w:val="24"/>
        </w:rPr>
      </w:pPr>
      <w:r w:rsidRPr="545112E2">
        <w:rPr>
          <w:rFonts w:ascii="Corbel" w:eastAsia="Corbel" w:hAnsi="Corbel" w:cs="Corbel"/>
          <w:b/>
          <w:bCs/>
          <w:i/>
          <w:iCs/>
          <w:sz w:val="24"/>
          <w:szCs w:val="24"/>
        </w:rPr>
        <w:t xml:space="preserve">Create: </w:t>
      </w:r>
      <w:r w:rsidRPr="545112E2">
        <w:rPr>
          <w:rFonts w:ascii="Corbel" w:eastAsia="Corbel" w:hAnsi="Corbel" w:cs="Corbel"/>
          <w:sz w:val="24"/>
          <w:szCs w:val="24"/>
        </w:rPr>
        <w:t>Visual comparison chart of job types, labor laws, and protections.</w:t>
      </w:r>
    </w:p>
    <w:p w14:paraId="0D40B620" w14:textId="33D5A327" w:rsidR="2576040E" w:rsidRDefault="2576040E" w:rsidP="545112E2">
      <w:pPr>
        <w:pStyle w:val="ListParagraph"/>
        <w:numPr>
          <w:ilvl w:val="0"/>
          <w:numId w:val="10"/>
        </w:numPr>
        <w:spacing w:after="0" w:line="240" w:lineRule="auto"/>
        <w:rPr>
          <w:rFonts w:ascii="Corbel" w:eastAsia="Corbel" w:hAnsi="Corbel" w:cs="Corbel"/>
        </w:rPr>
      </w:pPr>
      <w:r w:rsidRPr="545112E2">
        <w:rPr>
          <w:rFonts w:ascii="Corbel" w:eastAsia="Corbel" w:hAnsi="Corbel" w:cs="Corbel"/>
          <w:b/>
          <w:bCs/>
          <w:i/>
          <w:iCs/>
          <w:sz w:val="24"/>
          <w:szCs w:val="24"/>
        </w:rPr>
        <w:t>Present:</w:t>
      </w:r>
      <w:r w:rsidRPr="545112E2">
        <w:rPr>
          <w:rFonts w:ascii="Corbel" w:eastAsia="Corbel" w:hAnsi="Corbel" w:cs="Corbel"/>
          <w:sz w:val="24"/>
          <w:szCs w:val="24"/>
        </w:rPr>
        <w:t xml:space="preserve"> Share comparisons with the class, highlighting equity or exploitation.</w:t>
      </w:r>
    </w:p>
    <w:p w14:paraId="2ECDC158" w14:textId="18E82312" w:rsidR="2576040E" w:rsidRDefault="2576040E" w:rsidP="545112E2">
      <w:pPr>
        <w:spacing w:after="0" w:line="240" w:lineRule="auto"/>
        <w:ind w:left="-90"/>
        <w:rPr>
          <w:rFonts w:ascii="Corbel" w:eastAsia="Corbel" w:hAnsi="Corbel" w:cs="Corbel"/>
          <w:b/>
          <w:bCs/>
          <w:color w:val="94034E"/>
          <w:sz w:val="24"/>
          <w:szCs w:val="24"/>
        </w:rPr>
      </w:pPr>
      <w:r w:rsidRPr="545112E2">
        <w:rPr>
          <w:rFonts w:ascii="Corbel" w:eastAsia="Corbel" w:hAnsi="Corbel" w:cs="Corbel"/>
          <w:b/>
          <w:bCs/>
          <w:color w:val="94034E"/>
          <w:sz w:val="24"/>
          <w:szCs w:val="24"/>
        </w:rPr>
        <w:t xml:space="preserve"> </w:t>
      </w:r>
    </w:p>
    <w:p w14:paraId="14642061" w14:textId="6FFBFCC6" w:rsidR="2576040E" w:rsidRDefault="2576040E" w:rsidP="545112E2">
      <w:pPr>
        <w:spacing w:after="0" w:line="240" w:lineRule="auto"/>
        <w:ind w:left="-90"/>
        <w:rPr>
          <w:rFonts w:ascii="Corbel" w:eastAsia="Corbel" w:hAnsi="Corbel" w:cs="Corbel"/>
          <w:b/>
          <w:bCs/>
          <w:color w:val="94034E"/>
          <w:sz w:val="24"/>
          <w:szCs w:val="24"/>
        </w:rPr>
      </w:pPr>
      <w:r w:rsidRPr="545112E2">
        <w:rPr>
          <w:rFonts w:ascii="Corbel" w:eastAsia="Corbel" w:hAnsi="Corbel" w:cs="Corbel"/>
          <w:b/>
          <w:bCs/>
          <w:color w:val="94034E"/>
          <w:sz w:val="24"/>
          <w:szCs w:val="24"/>
        </w:rPr>
        <w:t>Step Five: Creative Campaigns – Gallery Walk for Decent Work: 40 minutes</w:t>
      </w:r>
    </w:p>
    <w:p w14:paraId="733A0A70" w14:textId="29658C49" w:rsidR="2576040E" w:rsidRDefault="2576040E" w:rsidP="545112E2">
      <w:pPr>
        <w:spacing w:after="0" w:line="240" w:lineRule="auto"/>
        <w:ind w:left="-90"/>
      </w:pPr>
      <w:r w:rsidRPr="545112E2">
        <w:rPr>
          <w:rFonts w:ascii="Corbel" w:eastAsia="Corbel" w:hAnsi="Corbel" w:cs="Corbel"/>
          <w:b/>
          <w:bCs/>
          <w:sz w:val="24"/>
          <w:szCs w:val="24"/>
        </w:rPr>
        <w:t>Purpose:</w:t>
      </w:r>
      <w:r w:rsidRPr="545112E2">
        <w:rPr>
          <w:rFonts w:ascii="Corbel" w:eastAsia="Corbel" w:hAnsi="Corbel" w:cs="Corbel"/>
          <w:sz w:val="24"/>
          <w:szCs w:val="24"/>
        </w:rPr>
        <w:t xml:space="preserve"> Synthesize research into an awareness campaign promoting fair labor.</w:t>
      </w:r>
    </w:p>
    <w:p w14:paraId="7959A65E" w14:textId="3ECE6957" w:rsidR="2576040E" w:rsidRDefault="2576040E" w:rsidP="545112E2">
      <w:pPr>
        <w:spacing w:after="0" w:line="240" w:lineRule="auto"/>
        <w:ind w:left="-90"/>
      </w:pPr>
      <w:r w:rsidRPr="545112E2">
        <w:rPr>
          <w:rFonts w:ascii="Corbel" w:eastAsia="Corbel" w:hAnsi="Corbel" w:cs="Corbel"/>
          <w:sz w:val="24"/>
          <w:szCs w:val="24"/>
        </w:rPr>
        <w:t xml:space="preserve"> </w:t>
      </w:r>
    </w:p>
    <w:p w14:paraId="461660AE" w14:textId="07ACA3A0" w:rsidR="2576040E" w:rsidRDefault="2576040E" w:rsidP="545112E2">
      <w:pPr>
        <w:spacing w:after="0" w:line="240" w:lineRule="auto"/>
        <w:ind w:left="-90"/>
        <w:rPr>
          <w:rFonts w:ascii="Corbel" w:eastAsia="Corbel" w:hAnsi="Corbel" w:cs="Corbel"/>
          <w:b/>
          <w:bCs/>
          <w:sz w:val="24"/>
          <w:szCs w:val="24"/>
        </w:rPr>
      </w:pPr>
      <w:r w:rsidRPr="545112E2">
        <w:rPr>
          <w:rFonts w:ascii="Corbel" w:eastAsia="Corbel" w:hAnsi="Corbel" w:cs="Corbel"/>
          <w:b/>
          <w:bCs/>
          <w:sz w:val="24"/>
          <w:szCs w:val="24"/>
        </w:rPr>
        <w:t>Slide 5:</w:t>
      </w:r>
    </w:p>
    <w:p w14:paraId="2E398D17" w14:textId="07ECD438" w:rsidR="5ACB2544" w:rsidRDefault="5ACB2544" w:rsidP="545112E2">
      <w:pPr>
        <w:pStyle w:val="ListParagraph"/>
        <w:numPr>
          <w:ilvl w:val="0"/>
          <w:numId w:val="9"/>
        </w:numPr>
        <w:spacing w:after="0" w:line="240" w:lineRule="auto"/>
        <w:rPr>
          <w:rFonts w:ascii="Corbel" w:eastAsia="Corbel" w:hAnsi="Corbel" w:cs="Corbel"/>
          <w:sz w:val="24"/>
          <w:szCs w:val="24"/>
        </w:rPr>
      </w:pPr>
      <w:r w:rsidRPr="545112E2">
        <w:rPr>
          <w:rFonts w:ascii="Corbel" w:eastAsia="Corbel" w:hAnsi="Corbel" w:cs="Corbel"/>
          <w:b/>
          <w:bCs/>
          <w:i/>
          <w:iCs/>
          <w:sz w:val="24"/>
          <w:szCs w:val="24"/>
        </w:rPr>
        <w:t>D</w:t>
      </w:r>
      <w:r w:rsidR="2576040E" w:rsidRPr="545112E2">
        <w:rPr>
          <w:rFonts w:ascii="Corbel" w:eastAsia="Corbel" w:hAnsi="Corbel" w:cs="Corbel"/>
          <w:b/>
          <w:bCs/>
          <w:i/>
          <w:iCs/>
          <w:sz w:val="24"/>
          <w:szCs w:val="24"/>
        </w:rPr>
        <w:t xml:space="preserve">esign: </w:t>
      </w:r>
      <w:r w:rsidR="2576040E" w:rsidRPr="545112E2">
        <w:rPr>
          <w:rFonts w:ascii="Corbel" w:eastAsia="Corbel" w:hAnsi="Corbel" w:cs="Corbel"/>
          <w:sz w:val="24"/>
          <w:szCs w:val="24"/>
        </w:rPr>
        <w:t>Create posters focusing on one labor issue (e.g., child labor, safety, wages).</w:t>
      </w:r>
    </w:p>
    <w:p w14:paraId="2900A32D" w14:textId="1D6A8384" w:rsidR="2576040E" w:rsidRDefault="2576040E" w:rsidP="545112E2">
      <w:pPr>
        <w:pStyle w:val="ListParagraph"/>
        <w:numPr>
          <w:ilvl w:val="0"/>
          <w:numId w:val="9"/>
        </w:numPr>
        <w:spacing w:after="0" w:line="240" w:lineRule="auto"/>
        <w:rPr>
          <w:rFonts w:ascii="Corbel" w:eastAsia="Corbel" w:hAnsi="Corbel" w:cs="Corbel"/>
          <w:sz w:val="24"/>
          <w:szCs w:val="24"/>
        </w:rPr>
      </w:pPr>
      <w:r w:rsidRPr="545112E2">
        <w:rPr>
          <w:rFonts w:ascii="Corbel" w:eastAsia="Corbel" w:hAnsi="Corbel" w:cs="Corbel"/>
          <w:b/>
          <w:bCs/>
          <w:i/>
          <w:iCs/>
          <w:sz w:val="24"/>
          <w:szCs w:val="24"/>
        </w:rPr>
        <w:t>Include:</w:t>
      </w:r>
      <w:r w:rsidRPr="545112E2">
        <w:rPr>
          <w:rFonts w:ascii="Corbel" w:eastAsia="Corbel" w:hAnsi="Corbel" w:cs="Corbel"/>
          <w:sz w:val="24"/>
          <w:szCs w:val="24"/>
        </w:rPr>
        <w:t xml:space="preserve"> Facts, visuals, and a call to action.</w:t>
      </w:r>
    </w:p>
    <w:p w14:paraId="4B2E17EF" w14:textId="766A8F16" w:rsidR="2576040E" w:rsidRDefault="2576040E" w:rsidP="545112E2">
      <w:pPr>
        <w:pStyle w:val="ListParagraph"/>
        <w:numPr>
          <w:ilvl w:val="0"/>
          <w:numId w:val="9"/>
        </w:numPr>
        <w:spacing w:after="0" w:line="240" w:lineRule="auto"/>
        <w:rPr>
          <w:rFonts w:ascii="Corbel" w:eastAsia="Corbel" w:hAnsi="Corbel" w:cs="Corbel"/>
        </w:rPr>
      </w:pPr>
      <w:r w:rsidRPr="545112E2">
        <w:rPr>
          <w:rFonts w:ascii="Corbel" w:eastAsia="Corbel" w:hAnsi="Corbel" w:cs="Corbel"/>
          <w:b/>
          <w:bCs/>
          <w:i/>
          <w:iCs/>
          <w:sz w:val="24"/>
          <w:szCs w:val="24"/>
        </w:rPr>
        <w:t>Activity:</w:t>
      </w:r>
      <w:r w:rsidRPr="545112E2">
        <w:rPr>
          <w:rFonts w:ascii="Corbel" w:eastAsia="Corbel" w:hAnsi="Corbel" w:cs="Corbel"/>
          <w:sz w:val="24"/>
          <w:szCs w:val="24"/>
        </w:rPr>
        <w:t xml:space="preserve"> Gallery </w:t>
      </w:r>
      <w:proofErr w:type="gramStart"/>
      <w:r w:rsidRPr="545112E2">
        <w:rPr>
          <w:rFonts w:ascii="Corbel" w:eastAsia="Corbel" w:hAnsi="Corbel" w:cs="Corbel"/>
          <w:sz w:val="24"/>
          <w:szCs w:val="24"/>
        </w:rPr>
        <w:t>walk</w:t>
      </w:r>
      <w:proofErr w:type="gramEnd"/>
      <w:r w:rsidRPr="545112E2">
        <w:rPr>
          <w:rFonts w:ascii="Corbel" w:eastAsia="Corbel" w:hAnsi="Corbel" w:cs="Corbel"/>
          <w:sz w:val="24"/>
          <w:szCs w:val="24"/>
        </w:rPr>
        <w:t xml:space="preserve"> with sticky-note feedback and peer questions.</w:t>
      </w:r>
    </w:p>
    <w:p w14:paraId="14346F9A" w14:textId="14F430F8" w:rsidR="2576040E" w:rsidRDefault="2576040E" w:rsidP="545112E2">
      <w:pPr>
        <w:spacing w:after="0" w:line="240" w:lineRule="auto"/>
        <w:ind w:left="-90"/>
      </w:pPr>
      <w:r w:rsidRPr="545112E2">
        <w:rPr>
          <w:rFonts w:ascii="Corbel" w:eastAsia="Corbel" w:hAnsi="Corbel" w:cs="Corbel"/>
          <w:sz w:val="24"/>
          <w:szCs w:val="24"/>
        </w:rPr>
        <w:t xml:space="preserve"> </w:t>
      </w:r>
    </w:p>
    <w:p w14:paraId="6409E2D5" w14:textId="083AB343" w:rsidR="2576040E" w:rsidRDefault="2576040E" w:rsidP="545112E2">
      <w:pPr>
        <w:spacing w:after="0" w:line="240" w:lineRule="auto"/>
        <w:ind w:left="-90"/>
        <w:rPr>
          <w:rFonts w:ascii="Corbel" w:eastAsia="Corbel" w:hAnsi="Corbel" w:cs="Corbel"/>
          <w:b/>
          <w:bCs/>
          <w:color w:val="94034E"/>
          <w:sz w:val="24"/>
          <w:szCs w:val="24"/>
        </w:rPr>
      </w:pPr>
      <w:r w:rsidRPr="545112E2">
        <w:rPr>
          <w:rFonts w:ascii="Corbel" w:eastAsia="Corbel" w:hAnsi="Corbel" w:cs="Corbel"/>
          <w:b/>
          <w:bCs/>
          <w:color w:val="94034E"/>
          <w:sz w:val="24"/>
          <w:szCs w:val="24"/>
        </w:rPr>
        <w:t>Step Six: Business Simulation – Starting a Fair Company: 50 minutes</w:t>
      </w:r>
    </w:p>
    <w:p w14:paraId="7C15019A" w14:textId="3ED56DD6" w:rsidR="2576040E" w:rsidRDefault="2576040E" w:rsidP="545112E2">
      <w:pPr>
        <w:spacing w:after="0" w:line="240" w:lineRule="auto"/>
        <w:ind w:left="-90"/>
      </w:pPr>
      <w:r w:rsidRPr="545112E2">
        <w:rPr>
          <w:rFonts w:ascii="Corbel" w:eastAsia="Corbel" w:hAnsi="Corbel" w:cs="Corbel"/>
          <w:b/>
          <w:bCs/>
          <w:sz w:val="24"/>
          <w:szCs w:val="24"/>
        </w:rPr>
        <w:t>Purpose:</w:t>
      </w:r>
      <w:r w:rsidRPr="545112E2">
        <w:rPr>
          <w:rFonts w:ascii="Corbel" w:eastAsia="Corbel" w:hAnsi="Corbel" w:cs="Corbel"/>
          <w:sz w:val="24"/>
          <w:szCs w:val="24"/>
        </w:rPr>
        <w:t xml:space="preserve"> Imagine ethical entrepreneurship that aligns with SDG 8.</w:t>
      </w:r>
    </w:p>
    <w:p w14:paraId="23DD1135" w14:textId="39500A6B" w:rsidR="2576040E" w:rsidRDefault="2576040E" w:rsidP="545112E2">
      <w:pPr>
        <w:spacing w:after="0" w:line="240" w:lineRule="auto"/>
        <w:ind w:left="-90"/>
      </w:pPr>
      <w:r w:rsidRPr="545112E2">
        <w:rPr>
          <w:rFonts w:ascii="Corbel" w:eastAsia="Corbel" w:hAnsi="Corbel" w:cs="Corbel"/>
          <w:sz w:val="24"/>
          <w:szCs w:val="24"/>
        </w:rPr>
        <w:t xml:space="preserve"> </w:t>
      </w:r>
    </w:p>
    <w:p w14:paraId="72603742" w14:textId="1E33B488" w:rsidR="2576040E" w:rsidRDefault="2576040E" w:rsidP="545112E2">
      <w:pPr>
        <w:spacing w:after="0" w:line="240" w:lineRule="auto"/>
        <w:ind w:left="-90"/>
        <w:rPr>
          <w:rFonts w:ascii="Corbel" w:eastAsia="Corbel" w:hAnsi="Corbel" w:cs="Corbel"/>
          <w:b/>
          <w:bCs/>
          <w:sz w:val="24"/>
          <w:szCs w:val="24"/>
        </w:rPr>
      </w:pPr>
      <w:r w:rsidRPr="545112E2">
        <w:rPr>
          <w:rFonts w:ascii="Corbel" w:eastAsia="Corbel" w:hAnsi="Corbel" w:cs="Corbel"/>
          <w:b/>
          <w:bCs/>
          <w:sz w:val="24"/>
          <w:szCs w:val="24"/>
        </w:rPr>
        <w:t>Slide 6:</w:t>
      </w:r>
    </w:p>
    <w:p w14:paraId="62B00A16" w14:textId="65D94577" w:rsidR="2576040E" w:rsidRDefault="2576040E" w:rsidP="545112E2">
      <w:pPr>
        <w:pStyle w:val="ListParagraph"/>
        <w:numPr>
          <w:ilvl w:val="0"/>
          <w:numId w:val="8"/>
        </w:numPr>
        <w:spacing w:after="0" w:line="240" w:lineRule="auto"/>
        <w:rPr>
          <w:rFonts w:ascii="Corbel" w:eastAsia="Corbel" w:hAnsi="Corbel" w:cs="Corbel"/>
          <w:sz w:val="24"/>
          <w:szCs w:val="24"/>
        </w:rPr>
      </w:pPr>
      <w:r w:rsidRPr="545112E2">
        <w:rPr>
          <w:rFonts w:ascii="Corbel" w:eastAsia="Corbel" w:hAnsi="Corbel" w:cs="Corbel"/>
          <w:b/>
          <w:bCs/>
          <w:i/>
          <w:iCs/>
          <w:sz w:val="24"/>
          <w:szCs w:val="24"/>
        </w:rPr>
        <w:lastRenderedPageBreak/>
        <w:t xml:space="preserve">In Teams: </w:t>
      </w:r>
      <w:r w:rsidRPr="545112E2">
        <w:rPr>
          <w:rFonts w:ascii="Corbel" w:eastAsia="Corbel" w:hAnsi="Corbel" w:cs="Corbel"/>
          <w:sz w:val="24"/>
          <w:szCs w:val="24"/>
        </w:rPr>
        <w:t>Create a business that supports decent work principles.</w:t>
      </w:r>
    </w:p>
    <w:p w14:paraId="1A21088A" w14:textId="61BC2E46" w:rsidR="2576040E" w:rsidRDefault="2576040E" w:rsidP="545112E2">
      <w:pPr>
        <w:pStyle w:val="ListParagraph"/>
        <w:numPr>
          <w:ilvl w:val="0"/>
          <w:numId w:val="8"/>
        </w:numPr>
        <w:spacing w:after="0" w:line="240" w:lineRule="auto"/>
        <w:rPr>
          <w:rFonts w:ascii="Corbel" w:eastAsia="Corbel" w:hAnsi="Corbel" w:cs="Corbel"/>
          <w:sz w:val="24"/>
          <w:szCs w:val="24"/>
        </w:rPr>
      </w:pPr>
      <w:r w:rsidRPr="545112E2">
        <w:rPr>
          <w:rFonts w:ascii="Corbel" w:eastAsia="Corbel" w:hAnsi="Corbel" w:cs="Corbel"/>
          <w:b/>
          <w:bCs/>
          <w:i/>
          <w:iCs/>
          <w:sz w:val="24"/>
          <w:szCs w:val="24"/>
        </w:rPr>
        <w:t xml:space="preserve">Plan: </w:t>
      </w:r>
      <w:r w:rsidRPr="545112E2">
        <w:rPr>
          <w:rFonts w:ascii="Corbel" w:eastAsia="Corbel" w:hAnsi="Corbel" w:cs="Corbel"/>
          <w:sz w:val="24"/>
          <w:szCs w:val="24"/>
        </w:rPr>
        <w:t>What do you sell, who do you hire, how do you protect labor rights?</w:t>
      </w:r>
    </w:p>
    <w:p w14:paraId="6A4AFC88" w14:textId="58D46E2C" w:rsidR="2576040E" w:rsidRDefault="2576040E" w:rsidP="545112E2">
      <w:pPr>
        <w:pStyle w:val="ListParagraph"/>
        <w:numPr>
          <w:ilvl w:val="0"/>
          <w:numId w:val="8"/>
        </w:numPr>
        <w:spacing w:after="0" w:line="240" w:lineRule="auto"/>
        <w:rPr>
          <w:rFonts w:ascii="Corbel" w:eastAsia="Corbel" w:hAnsi="Corbel" w:cs="Corbel"/>
        </w:rPr>
      </w:pPr>
      <w:r w:rsidRPr="545112E2">
        <w:rPr>
          <w:rFonts w:ascii="Corbel" w:eastAsia="Corbel" w:hAnsi="Corbel" w:cs="Corbel"/>
          <w:b/>
          <w:bCs/>
          <w:i/>
          <w:iCs/>
          <w:sz w:val="24"/>
          <w:szCs w:val="24"/>
        </w:rPr>
        <w:t>Present:</w:t>
      </w:r>
      <w:r w:rsidRPr="545112E2">
        <w:rPr>
          <w:rFonts w:ascii="Corbel" w:eastAsia="Corbel" w:hAnsi="Corbel" w:cs="Corbel"/>
          <w:sz w:val="24"/>
          <w:szCs w:val="24"/>
        </w:rPr>
        <w:t xml:space="preserve"> Give a short business pitch highlighting people, profit, and planet.</w:t>
      </w:r>
    </w:p>
    <w:p w14:paraId="30B9132C" w14:textId="1EFD6BD7" w:rsidR="2576040E" w:rsidRDefault="2576040E" w:rsidP="545112E2">
      <w:pPr>
        <w:spacing w:after="0" w:line="240" w:lineRule="auto"/>
        <w:ind w:left="-90"/>
      </w:pPr>
      <w:r w:rsidRPr="545112E2">
        <w:rPr>
          <w:rFonts w:ascii="Corbel" w:eastAsia="Corbel" w:hAnsi="Corbel" w:cs="Corbel"/>
          <w:sz w:val="24"/>
          <w:szCs w:val="24"/>
        </w:rPr>
        <w:t xml:space="preserve"> </w:t>
      </w:r>
    </w:p>
    <w:p w14:paraId="47D3DF38" w14:textId="66DC8655" w:rsidR="2576040E" w:rsidRDefault="2576040E" w:rsidP="545112E2">
      <w:pPr>
        <w:spacing w:after="0" w:line="240" w:lineRule="auto"/>
        <w:ind w:left="-90"/>
        <w:rPr>
          <w:rFonts w:ascii="Corbel" w:eastAsia="Corbel" w:hAnsi="Corbel" w:cs="Corbel"/>
          <w:b/>
          <w:bCs/>
          <w:color w:val="94034E"/>
          <w:sz w:val="24"/>
          <w:szCs w:val="24"/>
        </w:rPr>
      </w:pPr>
      <w:r w:rsidRPr="545112E2">
        <w:rPr>
          <w:rFonts w:ascii="Corbel" w:eastAsia="Corbel" w:hAnsi="Corbel" w:cs="Corbel"/>
          <w:b/>
          <w:bCs/>
          <w:color w:val="94034E"/>
          <w:sz w:val="24"/>
          <w:szCs w:val="24"/>
        </w:rPr>
        <w:t>Step Seven: Forced Labor and Modern Slavery: 30 minutes</w:t>
      </w:r>
    </w:p>
    <w:p w14:paraId="564EFC0C" w14:textId="4812D0C6" w:rsidR="2576040E" w:rsidRDefault="2576040E" w:rsidP="545112E2">
      <w:pPr>
        <w:spacing w:after="0" w:line="240" w:lineRule="auto"/>
        <w:ind w:left="-90"/>
      </w:pPr>
      <w:r w:rsidRPr="545112E2">
        <w:rPr>
          <w:rFonts w:ascii="Corbel" w:eastAsia="Corbel" w:hAnsi="Corbel" w:cs="Corbel"/>
          <w:b/>
          <w:bCs/>
          <w:sz w:val="24"/>
          <w:szCs w:val="24"/>
        </w:rPr>
        <w:t xml:space="preserve">Purpose: </w:t>
      </w:r>
      <w:r w:rsidRPr="545112E2">
        <w:rPr>
          <w:rFonts w:ascii="Corbel" w:eastAsia="Corbel" w:hAnsi="Corbel" w:cs="Corbel"/>
          <w:sz w:val="24"/>
          <w:szCs w:val="24"/>
        </w:rPr>
        <w:t>Investigate root causes and consequences of global labor exploitation.</w:t>
      </w:r>
    </w:p>
    <w:p w14:paraId="7BCFC8EA" w14:textId="2FAD74D3" w:rsidR="2576040E" w:rsidRDefault="2576040E" w:rsidP="545112E2">
      <w:pPr>
        <w:spacing w:after="0" w:line="240" w:lineRule="auto"/>
        <w:ind w:left="-90"/>
      </w:pPr>
      <w:r w:rsidRPr="545112E2">
        <w:rPr>
          <w:rFonts w:ascii="Corbel" w:eastAsia="Corbel" w:hAnsi="Corbel" w:cs="Corbel"/>
          <w:sz w:val="24"/>
          <w:szCs w:val="24"/>
        </w:rPr>
        <w:t xml:space="preserve"> </w:t>
      </w:r>
    </w:p>
    <w:p w14:paraId="18DBB4E6" w14:textId="41119FCF" w:rsidR="2576040E" w:rsidRDefault="2576040E" w:rsidP="545112E2">
      <w:pPr>
        <w:spacing w:after="0" w:line="240" w:lineRule="auto"/>
        <w:ind w:left="-90"/>
        <w:rPr>
          <w:rFonts w:ascii="Corbel" w:eastAsia="Corbel" w:hAnsi="Corbel" w:cs="Corbel"/>
          <w:b/>
          <w:bCs/>
          <w:sz w:val="24"/>
          <w:szCs w:val="24"/>
        </w:rPr>
      </w:pPr>
      <w:r w:rsidRPr="545112E2">
        <w:rPr>
          <w:rFonts w:ascii="Corbel" w:eastAsia="Corbel" w:hAnsi="Corbel" w:cs="Corbel"/>
          <w:b/>
          <w:bCs/>
          <w:sz w:val="24"/>
          <w:szCs w:val="24"/>
        </w:rPr>
        <w:t>Slide 7:</w:t>
      </w:r>
    </w:p>
    <w:p w14:paraId="0329466A" w14:textId="355D1F46" w:rsidR="2576040E" w:rsidRDefault="2576040E" w:rsidP="545112E2">
      <w:pPr>
        <w:pStyle w:val="ListParagraph"/>
        <w:numPr>
          <w:ilvl w:val="0"/>
          <w:numId w:val="7"/>
        </w:numPr>
        <w:spacing w:after="0" w:line="240" w:lineRule="auto"/>
        <w:rPr>
          <w:rFonts w:ascii="Corbel" w:eastAsia="Corbel" w:hAnsi="Corbel" w:cs="Corbel"/>
          <w:sz w:val="24"/>
          <w:szCs w:val="24"/>
        </w:rPr>
      </w:pPr>
      <w:r w:rsidRPr="545112E2">
        <w:rPr>
          <w:rFonts w:ascii="Corbel" w:eastAsia="Corbel" w:hAnsi="Corbel" w:cs="Corbel"/>
          <w:b/>
          <w:bCs/>
          <w:i/>
          <w:iCs/>
          <w:sz w:val="24"/>
          <w:szCs w:val="24"/>
        </w:rPr>
        <w:t xml:space="preserve">Read: </w:t>
      </w:r>
      <w:r w:rsidRPr="545112E2">
        <w:rPr>
          <w:rFonts w:ascii="Corbel" w:eastAsia="Corbel" w:hAnsi="Corbel" w:cs="Corbel"/>
          <w:sz w:val="24"/>
          <w:szCs w:val="24"/>
        </w:rPr>
        <w:t xml:space="preserve">U.S. Department of Labor’s </w:t>
      </w:r>
      <w:r w:rsidR="7858E9E9" w:rsidRPr="545112E2">
        <w:rPr>
          <w:rFonts w:ascii="Corbel" w:hAnsi="Corbel"/>
          <w:sz w:val="24"/>
          <w:szCs w:val="24"/>
        </w:rPr>
        <w:t>“</w:t>
      </w:r>
      <w:hyperlink r:id="rId23">
        <w:r w:rsidR="7858E9E9" w:rsidRPr="545112E2">
          <w:rPr>
            <w:rStyle w:val="Hyperlink"/>
            <w:rFonts w:ascii="Corbel" w:hAnsi="Corbel"/>
            <w:sz w:val="24"/>
            <w:szCs w:val="24"/>
          </w:rPr>
          <w:t>List of Goods Produced by Child Labor or Forced Labor</w:t>
        </w:r>
      </w:hyperlink>
      <w:r w:rsidRPr="545112E2">
        <w:rPr>
          <w:rFonts w:ascii="Corbel" w:eastAsia="Corbel" w:hAnsi="Corbel" w:cs="Corbel"/>
          <w:sz w:val="24"/>
          <w:szCs w:val="24"/>
        </w:rPr>
        <w:t>.</w:t>
      </w:r>
      <w:r w:rsidR="58E1129F" w:rsidRPr="545112E2">
        <w:rPr>
          <w:rFonts w:ascii="Corbel" w:eastAsia="Corbel" w:hAnsi="Corbel" w:cs="Corbel"/>
          <w:sz w:val="24"/>
          <w:szCs w:val="24"/>
        </w:rPr>
        <w:t>”</w:t>
      </w:r>
    </w:p>
    <w:p w14:paraId="4DA6808B" w14:textId="152958A4" w:rsidR="2576040E" w:rsidRDefault="2576040E" w:rsidP="545112E2">
      <w:pPr>
        <w:pStyle w:val="ListParagraph"/>
        <w:numPr>
          <w:ilvl w:val="0"/>
          <w:numId w:val="7"/>
        </w:numPr>
        <w:spacing w:after="0" w:line="240" w:lineRule="auto"/>
        <w:rPr>
          <w:rFonts w:ascii="Corbel" w:eastAsia="Corbel" w:hAnsi="Corbel" w:cs="Corbel"/>
          <w:sz w:val="24"/>
          <w:szCs w:val="24"/>
        </w:rPr>
      </w:pPr>
      <w:r w:rsidRPr="545112E2">
        <w:rPr>
          <w:rFonts w:ascii="Corbel" w:eastAsia="Corbel" w:hAnsi="Corbel" w:cs="Corbel"/>
          <w:b/>
          <w:bCs/>
          <w:i/>
          <w:iCs/>
          <w:sz w:val="24"/>
          <w:szCs w:val="24"/>
        </w:rPr>
        <w:t xml:space="preserve">Explore: </w:t>
      </w:r>
      <w:hyperlink>
        <w:r w:rsidRPr="545112E2">
          <w:rPr>
            <w:rStyle w:val="Hyperlink"/>
            <w:rFonts w:ascii="Corbel" w:eastAsia="Corbel" w:hAnsi="Corbel" w:cs="Corbel"/>
            <w:sz w:val="24"/>
            <w:szCs w:val="24"/>
          </w:rPr>
          <w:t>Walk Free Foundation website</w:t>
        </w:r>
      </w:hyperlink>
      <w:r w:rsidRPr="545112E2">
        <w:rPr>
          <w:rFonts w:ascii="Corbel" w:eastAsia="Corbel" w:hAnsi="Corbel" w:cs="Corbel"/>
          <w:sz w:val="24"/>
          <w:szCs w:val="24"/>
        </w:rPr>
        <w:t>.</w:t>
      </w:r>
    </w:p>
    <w:p w14:paraId="5A8369A9" w14:textId="3CECBD3E" w:rsidR="2576040E" w:rsidRDefault="2576040E" w:rsidP="545112E2">
      <w:pPr>
        <w:pStyle w:val="ListParagraph"/>
        <w:numPr>
          <w:ilvl w:val="0"/>
          <w:numId w:val="7"/>
        </w:numPr>
        <w:spacing w:after="0" w:line="240" w:lineRule="auto"/>
        <w:rPr>
          <w:rFonts w:ascii="Corbel" w:eastAsia="Corbel" w:hAnsi="Corbel" w:cs="Corbel"/>
        </w:rPr>
      </w:pPr>
      <w:r w:rsidRPr="545112E2">
        <w:rPr>
          <w:rFonts w:ascii="Corbel" w:eastAsia="Corbel" w:hAnsi="Corbel" w:cs="Corbel"/>
          <w:b/>
          <w:bCs/>
          <w:i/>
          <w:iCs/>
          <w:sz w:val="24"/>
          <w:szCs w:val="24"/>
        </w:rPr>
        <w:t xml:space="preserve">Group Work: </w:t>
      </w:r>
      <w:r w:rsidRPr="545112E2">
        <w:rPr>
          <w:rFonts w:ascii="Corbel" w:eastAsia="Corbel" w:hAnsi="Corbel" w:cs="Corbel"/>
          <w:sz w:val="24"/>
          <w:szCs w:val="24"/>
        </w:rPr>
        <w:t>Create a concept map connecting poverty, demand, and exploitation.</w:t>
      </w:r>
      <w:r w:rsidR="00311C6D">
        <w:rPr>
          <w:rFonts w:ascii="Corbel" w:eastAsia="Corbel" w:hAnsi="Corbel" w:cs="Corbel"/>
          <w:sz w:val="24"/>
          <w:szCs w:val="24"/>
        </w:rPr>
        <w:t xml:space="preserve"> Provide an </w:t>
      </w:r>
      <w:r w:rsidR="00A71B03">
        <w:rPr>
          <w:rFonts w:ascii="Corbel" w:eastAsia="Corbel" w:hAnsi="Corbel" w:cs="Corbel"/>
          <w:sz w:val="24"/>
          <w:szCs w:val="24"/>
        </w:rPr>
        <w:t>example of a “concept map” and answer any questions students may have.</w:t>
      </w:r>
    </w:p>
    <w:p w14:paraId="49059F8D" w14:textId="78A3E7BF" w:rsidR="2576040E" w:rsidRDefault="2576040E" w:rsidP="545112E2">
      <w:pPr>
        <w:spacing w:after="0" w:line="240" w:lineRule="auto"/>
        <w:ind w:left="-90"/>
        <w:rPr>
          <w:rFonts w:ascii="Corbel" w:eastAsia="Corbel" w:hAnsi="Corbel" w:cs="Corbel"/>
          <w:b/>
          <w:bCs/>
          <w:color w:val="94034E"/>
          <w:sz w:val="24"/>
          <w:szCs w:val="24"/>
        </w:rPr>
      </w:pPr>
      <w:r w:rsidRPr="545112E2">
        <w:rPr>
          <w:rFonts w:ascii="Corbel" w:eastAsia="Corbel" w:hAnsi="Corbel" w:cs="Corbel"/>
          <w:sz w:val="24"/>
          <w:szCs w:val="24"/>
        </w:rPr>
        <w:t xml:space="preserve"> </w:t>
      </w:r>
    </w:p>
    <w:p w14:paraId="38487D17" w14:textId="39C5C29E" w:rsidR="2576040E" w:rsidRDefault="2576040E" w:rsidP="545112E2">
      <w:pPr>
        <w:spacing w:after="0" w:line="240" w:lineRule="auto"/>
        <w:ind w:left="-90"/>
        <w:rPr>
          <w:rFonts w:ascii="Corbel" w:eastAsia="Corbel" w:hAnsi="Corbel" w:cs="Corbel"/>
          <w:b/>
          <w:bCs/>
          <w:color w:val="94034E"/>
          <w:sz w:val="24"/>
          <w:szCs w:val="24"/>
        </w:rPr>
      </w:pPr>
      <w:r w:rsidRPr="545112E2">
        <w:rPr>
          <w:rFonts w:ascii="Corbel" w:eastAsia="Corbel" w:hAnsi="Corbel" w:cs="Corbel"/>
          <w:b/>
          <w:bCs/>
          <w:color w:val="94034E"/>
          <w:sz w:val="24"/>
          <w:szCs w:val="24"/>
        </w:rPr>
        <w:t>Step Eight: Empathy in Action – Letters for Change: 30 minutes</w:t>
      </w:r>
    </w:p>
    <w:p w14:paraId="7D95ACB3" w14:textId="1BDD2E2D" w:rsidR="2576040E" w:rsidRDefault="2576040E" w:rsidP="545112E2">
      <w:pPr>
        <w:spacing w:after="0" w:line="240" w:lineRule="auto"/>
        <w:ind w:left="-90"/>
      </w:pPr>
      <w:r w:rsidRPr="545112E2">
        <w:rPr>
          <w:rFonts w:ascii="Corbel" w:eastAsia="Corbel" w:hAnsi="Corbel" w:cs="Corbel"/>
          <w:b/>
          <w:bCs/>
          <w:sz w:val="24"/>
          <w:szCs w:val="24"/>
        </w:rPr>
        <w:t>Purpose:</w:t>
      </w:r>
      <w:r w:rsidRPr="545112E2">
        <w:rPr>
          <w:rFonts w:ascii="Corbel" w:eastAsia="Corbel" w:hAnsi="Corbel" w:cs="Corbel"/>
          <w:sz w:val="24"/>
          <w:szCs w:val="24"/>
        </w:rPr>
        <w:t xml:space="preserve"> Empower students to advocate for labor justice using empathy and evidence.</w:t>
      </w:r>
    </w:p>
    <w:p w14:paraId="1A077809" w14:textId="4A010D49" w:rsidR="2576040E" w:rsidRDefault="2576040E" w:rsidP="545112E2">
      <w:pPr>
        <w:spacing w:after="0" w:line="240" w:lineRule="auto"/>
        <w:ind w:left="-90"/>
      </w:pPr>
      <w:r w:rsidRPr="545112E2">
        <w:rPr>
          <w:rFonts w:ascii="Corbel" w:eastAsia="Corbel" w:hAnsi="Corbel" w:cs="Corbel"/>
          <w:sz w:val="24"/>
          <w:szCs w:val="24"/>
        </w:rPr>
        <w:t xml:space="preserve"> </w:t>
      </w:r>
    </w:p>
    <w:p w14:paraId="513852B8" w14:textId="3D8A3284" w:rsidR="2576040E" w:rsidRDefault="2576040E" w:rsidP="545112E2">
      <w:pPr>
        <w:spacing w:after="0" w:line="240" w:lineRule="auto"/>
        <w:ind w:left="-90"/>
      </w:pPr>
      <w:r w:rsidRPr="545112E2">
        <w:rPr>
          <w:rFonts w:ascii="Corbel" w:eastAsia="Corbel" w:hAnsi="Corbel" w:cs="Corbel"/>
          <w:b/>
          <w:bCs/>
          <w:sz w:val="24"/>
          <w:szCs w:val="24"/>
        </w:rPr>
        <w:t>Slide 8:</w:t>
      </w:r>
    </w:p>
    <w:p w14:paraId="45C29692" w14:textId="658DAD0A" w:rsidR="2576040E" w:rsidRDefault="2576040E" w:rsidP="545112E2">
      <w:pPr>
        <w:pStyle w:val="ListParagraph"/>
        <w:numPr>
          <w:ilvl w:val="0"/>
          <w:numId w:val="6"/>
        </w:numPr>
        <w:spacing w:after="0" w:line="240" w:lineRule="auto"/>
        <w:rPr>
          <w:rFonts w:ascii="Corbel" w:eastAsia="Corbel" w:hAnsi="Corbel" w:cs="Corbel"/>
          <w:sz w:val="24"/>
          <w:szCs w:val="24"/>
        </w:rPr>
      </w:pPr>
      <w:r w:rsidRPr="545112E2">
        <w:rPr>
          <w:rFonts w:ascii="Corbel" w:eastAsia="Corbel" w:hAnsi="Corbel" w:cs="Corbel"/>
          <w:b/>
          <w:bCs/>
          <w:i/>
          <w:iCs/>
          <w:sz w:val="24"/>
          <w:szCs w:val="24"/>
        </w:rPr>
        <w:t>Write:</w:t>
      </w:r>
      <w:r w:rsidRPr="545112E2">
        <w:rPr>
          <w:rFonts w:ascii="Corbel" w:eastAsia="Corbel" w:hAnsi="Corbel" w:cs="Corbel"/>
          <w:sz w:val="24"/>
          <w:szCs w:val="24"/>
        </w:rPr>
        <w:t xml:space="preserve"> A letter from a worker’s perspective OR to a policymaker.</w:t>
      </w:r>
    </w:p>
    <w:p w14:paraId="52D5AAF8" w14:textId="5A0F32D4" w:rsidR="2576040E" w:rsidRDefault="2576040E" w:rsidP="545112E2">
      <w:pPr>
        <w:pStyle w:val="ListParagraph"/>
        <w:numPr>
          <w:ilvl w:val="0"/>
          <w:numId w:val="6"/>
        </w:numPr>
        <w:spacing w:after="0" w:line="240" w:lineRule="auto"/>
        <w:rPr>
          <w:rFonts w:ascii="Corbel" w:eastAsia="Corbel" w:hAnsi="Corbel" w:cs="Corbel"/>
          <w:sz w:val="24"/>
          <w:szCs w:val="24"/>
        </w:rPr>
      </w:pPr>
      <w:r w:rsidRPr="545112E2">
        <w:rPr>
          <w:rFonts w:ascii="Corbel" w:eastAsia="Corbel" w:hAnsi="Corbel" w:cs="Corbel"/>
          <w:b/>
          <w:bCs/>
          <w:i/>
          <w:iCs/>
          <w:sz w:val="24"/>
          <w:szCs w:val="24"/>
        </w:rPr>
        <w:t>Use:</w:t>
      </w:r>
      <w:r w:rsidRPr="545112E2">
        <w:rPr>
          <w:rFonts w:ascii="Corbel" w:eastAsia="Corbel" w:hAnsi="Corbel" w:cs="Corbel"/>
          <w:sz w:val="24"/>
          <w:szCs w:val="24"/>
        </w:rPr>
        <w:t xml:space="preserve"> Facts from previous lessons.</w:t>
      </w:r>
    </w:p>
    <w:p w14:paraId="25E46D4B" w14:textId="62C74F9D" w:rsidR="2576040E" w:rsidRDefault="2576040E" w:rsidP="545112E2">
      <w:pPr>
        <w:pStyle w:val="ListParagraph"/>
        <w:numPr>
          <w:ilvl w:val="0"/>
          <w:numId w:val="6"/>
        </w:numPr>
        <w:spacing w:after="0" w:line="240" w:lineRule="auto"/>
        <w:rPr>
          <w:rFonts w:ascii="Corbel" w:eastAsia="Corbel" w:hAnsi="Corbel" w:cs="Corbel"/>
        </w:rPr>
      </w:pPr>
      <w:r w:rsidRPr="545112E2">
        <w:rPr>
          <w:rFonts w:ascii="Corbel" w:eastAsia="Corbel" w:hAnsi="Corbel" w:cs="Corbel"/>
          <w:b/>
          <w:bCs/>
          <w:i/>
          <w:iCs/>
          <w:sz w:val="24"/>
          <w:szCs w:val="24"/>
        </w:rPr>
        <w:t>Exchange &amp; Reflect:</w:t>
      </w:r>
      <w:r w:rsidRPr="545112E2">
        <w:rPr>
          <w:rFonts w:ascii="Corbel" w:eastAsia="Corbel" w:hAnsi="Corbel" w:cs="Corbel"/>
          <w:sz w:val="24"/>
          <w:szCs w:val="24"/>
        </w:rPr>
        <w:t xml:space="preserve"> Peer reviews in class; write brief reflection on the experience of advocating for decent work.</w:t>
      </w:r>
    </w:p>
    <w:p w14:paraId="3CFB4D24" w14:textId="37B398FA" w:rsidR="2576040E" w:rsidRDefault="2576040E" w:rsidP="545112E2">
      <w:pPr>
        <w:spacing w:after="0" w:line="240" w:lineRule="auto"/>
        <w:ind w:left="-90"/>
      </w:pPr>
      <w:r w:rsidRPr="545112E2">
        <w:rPr>
          <w:rFonts w:ascii="Corbel" w:eastAsia="Corbel" w:hAnsi="Corbel" w:cs="Corbel"/>
          <w:sz w:val="24"/>
          <w:szCs w:val="24"/>
        </w:rPr>
        <w:t xml:space="preserve"> </w:t>
      </w:r>
    </w:p>
    <w:p w14:paraId="5576B17E" w14:textId="091E7334" w:rsidR="2576040E" w:rsidRDefault="2576040E" w:rsidP="545112E2">
      <w:pPr>
        <w:spacing w:after="0" w:line="240" w:lineRule="auto"/>
        <w:ind w:left="-90"/>
        <w:rPr>
          <w:rFonts w:ascii="Corbel" w:eastAsia="Corbel" w:hAnsi="Corbel" w:cs="Corbel"/>
          <w:b/>
          <w:bCs/>
          <w:color w:val="94034E"/>
          <w:sz w:val="24"/>
          <w:szCs w:val="24"/>
        </w:rPr>
      </w:pPr>
      <w:r w:rsidRPr="545112E2">
        <w:rPr>
          <w:rFonts w:ascii="Corbel" w:eastAsia="Corbel" w:hAnsi="Corbel" w:cs="Corbel"/>
          <w:b/>
          <w:bCs/>
          <w:color w:val="94034E"/>
          <w:sz w:val="24"/>
          <w:szCs w:val="24"/>
        </w:rPr>
        <w:t>Step Nine: Local Labor Voices – Interview &amp; Reflection: 45–60 minutes (over 2 sessions)</w:t>
      </w:r>
    </w:p>
    <w:p w14:paraId="0E29616E" w14:textId="5660FFDC" w:rsidR="2576040E" w:rsidRDefault="2576040E" w:rsidP="545112E2">
      <w:pPr>
        <w:spacing w:after="0" w:line="240" w:lineRule="auto"/>
        <w:ind w:left="-90"/>
      </w:pPr>
      <w:r w:rsidRPr="545112E2">
        <w:rPr>
          <w:rFonts w:ascii="Corbel" w:eastAsia="Corbel" w:hAnsi="Corbel" w:cs="Corbel"/>
          <w:b/>
          <w:bCs/>
          <w:sz w:val="24"/>
          <w:szCs w:val="24"/>
        </w:rPr>
        <w:t>Purpose:</w:t>
      </w:r>
      <w:r w:rsidRPr="545112E2">
        <w:rPr>
          <w:rFonts w:ascii="Corbel" w:eastAsia="Corbel" w:hAnsi="Corbel" w:cs="Corbel"/>
          <w:sz w:val="24"/>
          <w:szCs w:val="24"/>
        </w:rPr>
        <w:t xml:space="preserve"> Connect lessons to lived experiences in students’ communities.</w:t>
      </w:r>
    </w:p>
    <w:p w14:paraId="3E92FB06" w14:textId="7A0392F3" w:rsidR="2576040E" w:rsidRDefault="2576040E" w:rsidP="545112E2">
      <w:pPr>
        <w:spacing w:after="0" w:line="240" w:lineRule="auto"/>
        <w:ind w:left="-90"/>
      </w:pPr>
      <w:r w:rsidRPr="545112E2">
        <w:rPr>
          <w:rFonts w:ascii="Corbel" w:eastAsia="Corbel" w:hAnsi="Corbel" w:cs="Corbel"/>
          <w:sz w:val="24"/>
          <w:szCs w:val="24"/>
        </w:rPr>
        <w:t xml:space="preserve"> </w:t>
      </w:r>
    </w:p>
    <w:p w14:paraId="69B73348" w14:textId="48E4D6A7" w:rsidR="2576040E" w:rsidRDefault="2576040E" w:rsidP="545112E2">
      <w:pPr>
        <w:spacing w:after="0" w:line="240" w:lineRule="auto"/>
        <w:ind w:left="-90"/>
        <w:rPr>
          <w:rFonts w:ascii="Corbel" w:eastAsia="Corbel" w:hAnsi="Corbel" w:cs="Corbel"/>
          <w:b/>
          <w:bCs/>
          <w:sz w:val="24"/>
          <w:szCs w:val="24"/>
        </w:rPr>
      </w:pPr>
      <w:r w:rsidRPr="545112E2">
        <w:rPr>
          <w:rFonts w:ascii="Corbel" w:eastAsia="Corbel" w:hAnsi="Corbel" w:cs="Corbel"/>
          <w:b/>
          <w:bCs/>
          <w:sz w:val="24"/>
          <w:szCs w:val="24"/>
        </w:rPr>
        <w:t>Slide 9:</w:t>
      </w:r>
    </w:p>
    <w:p w14:paraId="08B2255A" w14:textId="7548E06F" w:rsidR="2576040E" w:rsidRDefault="2576040E" w:rsidP="545112E2">
      <w:pPr>
        <w:pStyle w:val="ListParagraph"/>
        <w:numPr>
          <w:ilvl w:val="0"/>
          <w:numId w:val="5"/>
        </w:numPr>
        <w:spacing w:after="0" w:line="240" w:lineRule="auto"/>
        <w:rPr>
          <w:rFonts w:ascii="Corbel" w:eastAsia="Corbel" w:hAnsi="Corbel" w:cs="Corbel"/>
          <w:sz w:val="24"/>
          <w:szCs w:val="24"/>
        </w:rPr>
      </w:pPr>
      <w:r w:rsidRPr="545112E2">
        <w:rPr>
          <w:rFonts w:ascii="Corbel" w:eastAsia="Corbel" w:hAnsi="Corbel" w:cs="Corbel"/>
          <w:b/>
          <w:bCs/>
          <w:i/>
          <w:iCs/>
          <w:sz w:val="24"/>
          <w:szCs w:val="24"/>
        </w:rPr>
        <w:t>Interview:</w:t>
      </w:r>
      <w:r w:rsidRPr="545112E2">
        <w:rPr>
          <w:rFonts w:ascii="Corbel" w:eastAsia="Corbel" w:hAnsi="Corbel" w:cs="Corbel"/>
          <w:sz w:val="24"/>
          <w:szCs w:val="24"/>
        </w:rPr>
        <w:t xml:space="preserve"> A local worker (family member, business owner, etc.) about job satisfaction, challenges, and fairness.</w:t>
      </w:r>
    </w:p>
    <w:p w14:paraId="065E64A9" w14:textId="711617B5" w:rsidR="2576040E" w:rsidRDefault="2576040E" w:rsidP="545112E2">
      <w:pPr>
        <w:pStyle w:val="ListParagraph"/>
        <w:numPr>
          <w:ilvl w:val="0"/>
          <w:numId w:val="5"/>
        </w:numPr>
        <w:spacing w:after="0" w:line="240" w:lineRule="auto"/>
        <w:rPr>
          <w:rFonts w:ascii="Corbel" w:eastAsia="Corbel" w:hAnsi="Corbel" w:cs="Corbel"/>
          <w:sz w:val="24"/>
          <w:szCs w:val="24"/>
        </w:rPr>
      </w:pPr>
      <w:r w:rsidRPr="545112E2">
        <w:rPr>
          <w:rFonts w:ascii="Corbel" w:eastAsia="Corbel" w:hAnsi="Corbel" w:cs="Corbel"/>
          <w:b/>
          <w:bCs/>
          <w:i/>
          <w:iCs/>
          <w:sz w:val="24"/>
          <w:szCs w:val="24"/>
        </w:rPr>
        <w:t>Prepare:</w:t>
      </w:r>
      <w:r w:rsidRPr="545112E2">
        <w:rPr>
          <w:rFonts w:ascii="Corbel" w:eastAsia="Corbel" w:hAnsi="Corbel" w:cs="Corbel"/>
          <w:sz w:val="24"/>
          <w:szCs w:val="24"/>
        </w:rPr>
        <w:t xml:space="preserve"> 5–7 thoughtful questions.</w:t>
      </w:r>
    </w:p>
    <w:p w14:paraId="31E90D4D" w14:textId="2D81A0DD" w:rsidR="2576040E" w:rsidRDefault="2576040E" w:rsidP="545112E2">
      <w:pPr>
        <w:pStyle w:val="ListParagraph"/>
        <w:numPr>
          <w:ilvl w:val="0"/>
          <w:numId w:val="5"/>
        </w:numPr>
        <w:spacing w:after="0" w:line="240" w:lineRule="auto"/>
        <w:rPr>
          <w:rFonts w:ascii="Corbel" w:eastAsia="Corbel" w:hAnsi="Corbel" w:cs="Corbel"/>
        </w:rPr>
      </w:pPr>
      <w:r w:rsidRPr="545112E2">
        <w:rPr>
          <w:rFonts w:ascii="Corbel" w:eastAsia="Corbel" w:hAnsi="Corbel" w:cs="Corbel"/>
          <w:b/>
          <w:bCs/>
          <w:i/>
          <w:iCs/>
          <w:sz w:val="24"/>
          <w:szCs w:val="24"/>
        </w:rPr>
        <w:t>Reflect:</w:t>
      </w:r>
      <w:r w:rsidRPr="545112E2">
        <w:rPr>
          <w:rFonts w:ascii="Corbel" w:eastAsia="Corbel" w:hAnsi="Corbel" w:cs="Corbel"/>
          <w:sz w:val="24"/>
          <w:szCs w:val="24"/>
        </w:rPr>
        <w:t xml:space="preserve"> Write a summary or create a short presentation on the interview and how it relates to SDG 8.</w:t>
      </w:r>
    </w:p>
    <w:p w14:paraId="1B83175E" w14:textId="42FBDFEC" w:rsidR="2576040E" w:rsidRDefault="2576040E" w:rsidP="545112E2">
      <w:pPr>
        <w:spacing w:after="0" w:line="240" w:lineRule="auto"/>
        <w:ind w:left="-90"/>
      </w:pPr>
      <w:r w:rsidRPr="545112E2">
        <w:rPr>
          <w:rFonts w:ascii="Corbel" w:eastAsia="Corbel" w:hAnsi="Corbel" w:cs="Corbel"/>
          <w:sz w:val="24"/>
          <w:szCs w:val="24"/>
        </w:rPr>
        <w:t xml:space="preserve"> </w:t>
      </w:r>
    </w:p>
    <w:p w14:paraId="1554A3E2" w14:textId="0872EE73" w:rsidR="2576040E" w:rsidRDefault="2576040E" w:rsidP="545112E2">
      <w:pPr>
        <w:spacing w:after="0" w:line="240" w:lineRule="auto"/>
        <w:ind w:left="-90"/>
        <w:rPr>
          <w:rFonts w:ascii="Corbel" w:eastAsia="Corbel" w:hAnsi="Corbel" w:cs="Corbel"/>
          <w:b/>
          <w:bCs/>
          <w:color w:val="94034E"/>
          <w:sz w:val="24"/>
          <w:szCs w:val="24"/>
        </w:rPr>
      </w:pPr>
      <w:r w:rsidRPr="545112E2">
        <w:rPr>
          <w:rFonts w:ascii="Corbel" w:eastAsia="Corbel" w:hAnsi="Corbel" w:cs="Corbel"/>
          <w:b/>
          <w:bCs/>
          <w:color w:val="94034E"/>
          <w:sz w:val="24"/>
          <w:szCs w:val="24"/>
        </w:rPr>
        <w:t>Step Ten: Global vs. Local – Labor Conditions Case Study: 60 minutes</w:t>
      </w:r>
    </w:p>
    <w:p w14:paraId="2173192C" w14:textId="3533F21F" w:rsidR="2576040E" w:rsidRDefault="2576040E" w:rsidP="545112E2">
      <w:pPr>
        <w:spacing w:after="0" w:line="240" w:lineRule="auto"/>
        <w:ind w:left="-90"/>
      </w:pPr>
      <w:r w:rsidRPr="545112E2">
        <w:rPr>
          <w:rFonts w:ascii="Corbel" w:eastAsia="Corbel" w:hAnsi="Corbel" w:cs="Corbel"/>
          <w:b/>
          <w:bCs/>
          <w:sz w:val="24"/>
          <w:szCs w:val="24"/>
        </w:rPr>
        <w:t xml:space="preserve">Purpose: </w:t>
      </w:r>
      <w:r w:rsidRPr="545112E2">
        <w:rPr>
          <w:rFonts w:ascii="Corbel" w:eastAsia="Corbel" w:hAnsi="Corbel" w:cs="Corbel"/>
          <w:sz w:val="24"/>
          <w:szCs w:val="24"/>
        </w:rPr>
        <w:t>Explore parallels between global and local labor challenges and identify shared solutions.</w:t>
      </w:r>
    </w:p>
    <w:p w14:paraId="111D08A4" w14:textId="654F2DCF" w:rsidR="2576040E" w:rsidRDefault="2576040E" w:rsidP="545112E2">
      <w:pPr>
        <w:spacing w:after="0" w:line="240" w:lineRule="auto"/>
        <w:ind w:left="-90"/>
      </w:pPr>
      <w:r w:rsidRPr="545112E2">
        <w:rPr>
          <w:rFonts w:ascii="Corbel" w:eastAsia="Corbel" w:hAnsi="Corbel" w:cs="Corbel"/>
          <w:sz w:val="24"/>
          <w:szCs w:val="24"/>
        </w:rPr>
        <w:t xml:space="preserve"> </w:t>
      </w:r>
    </w:p>
    <w:p w14:paraId="4CEBA001" w14:textId="45188991" w:rsidR="2576040E" w:rsidRDefault="2576040E" w:rsidP="545112E2">
      <w:pPr>
        <w:spacing w:after="0" w:line="240" w:lineRule="auto"/>
        <w:ind w:left="-90"/>
        <w:rPr>
          <w:rFonts w:ascii="Corbel" w:eastAsia="Corbel" w:hAnsi="Corbel" w:cs="Corbel"/>
          <w:b/>
          <w:bCs/>
          <w:sz w:val="24"/>
          <w:szCs w:val="24"/>
        </w:rPr>
      </w:pPr>
      <w:r w:rsidRPr="545112E2">
        <w:rPr>
          <w:rFonts w:ascii="Corbel" w:eastAsia="Corbel" w:hAnsi="Corbel" w:cs="Corbel"/>
          <w:b/>
          <w:bCs/>
          <w:sz w:val="24"/>
          <w:szCs w:val="24"/>
        </w:rPr>
        <w:t>Slide 10:</w:t>
      </w:r>
    </w:p>
    <w:p w14:paraId="28440EAA" w14:textId="49D0F976" w:rsidR="2576040E" w:rsidRDefault="2576040E" w:rsidP="545112E2">
      <w:pPr>
        <w:pStyle w:val="ListParagraph"/>
        <w:numPr>
          <w:ilvl w:val="0"/>
          <w:numId w:val="4"/>
        </w:numPr>
        <w:spacing w:after="0" w:line="240" w:lineRule="auto"/>
        <w:rPr>
          <w:rFonts w:ascii="Corbel" w:eastAsia="Corbel" w:hAnsi="Corbel" w:cs="Corbel"/>
          <w:sz w:val="24"/>
          <w:szCs w:val="24"/>
        </w:rPr>
      </w:pPr>
      <w:r w:rsidRPr="545112E2">
        <w:rPr>
          <w:rFonts w:ascii="Corbel" w:eastAsia="Corbel" w:hAnsi="Corbel" w:cs="Corbel"/>
          <w:b/>
          <w:bCs/>
          <w:i/>
          <w:iCs/>
          <w:sz w:val="24"/>
          <w:szCs w:val="24"/>
        </w:rPr>
        <w:t xml:space="preserve">Group Work: </w:t>
      </w:r>
      <w:r w:rsidRPr="545112E2">
        <w:rPr>
          <w:rFonts w:ascii="Corbel" w:eastAsia="Corbel" w:hAnsi="Corbel" w:cs="Corbel"/>
          <w:sz w:val="24"/>
          <w:szCs w:val="24"/>
        </w:rPr>
        <w:t>Choose one global labor issue (e.g., wage inequality) and compare it to your local context.</w:t>
      </w:r>
    </w:p>
    <w:p w14:paraId="475831A5" w14:textId="02EC6FD8" w:rsidR="2576040E" w:rsidRDefault="2576040E" w:rsidP="545112E2">
      <w:pPr>
        <w:pStyle w:val="ListParagraph"/>
        <w:numPr>
          <w:ilvl w:val="0"/>
          <w:numId w:val="4"/>
        </w:numPr>
        <w:spacing w:after="0" w:line="240" w:lineRule="auto"/>
        <w:rPr>
          <w:rFonts w:ascii="Corbel" w:eastAsia="Corbel" w:hAnsi="Corbel" w:cs="Corbel"/>
          <w:sz w:val="24"/>
          <w:szCs w:val="24"/>
        </w:rPr>
      </w:pPr>
      <w:r w:rsidRPr="545112E2">
        <w:rPr>
          <w:rFonts w:ascii="Corbel" w:eastAsia="Corbel" w:hAnsi="Corbel" w:cs="Corbel"/>
          <w:b/>
          <w:bCs/>
          <w:i/>
          <w:iCs/>
          <w:sz w:val="24"/>
          <w:szCs w:val="24"/>
        </w:rPr>
        <w:t>Use:</w:t>
      </w:r>
      <w:r w:rsidRPr="545112E2">
        <w:rPr>
          <w:rFonts w:ascii="Corbel" w:eastAsia="Corbel" w:hAnsi="Corbel" w:cs="Corbel"/>
          <w:sz w:val="24"/>
          <w:szCs w:val="24"/>
        </w:rPr>
        <w:t xml:space="preserve"> Articles, interviews, or data.</w:t>
      </w:r>
    </w:p>
    <w:p w14:paraId="135BED1B" w14:textId="2E460206" w:rsidR="2576040E" w:rsidRDefault="2576040E" w:rsidP="545112E2">
      <w:pPr>
        <w:pStyle w:val="ListParagraph"/>
        <w:numPr>
          <w:ilvl w:val="0"/>
          <w:numId w:val="4"/>
        </w:numPr>
        <w:spacing w:after="0" w:line="240" w:lineRule="auto"/>
        <w:rPr>
          <w:rFonts w:ascii="Corbel" w:eastAsia="Corbel" w:hAnsi="Corbel" w:cs="Corbel"/>
        </w:rPr>
      </w:pPr>
      <w:r w:rsidRPr="545112E2">
        <w:rPr>
          <w:rFonts w:ascii="Corbel" w:eastAsia="Corbel" w:hAnsi="Corbel" w:cs="Corbel"/>
          <w:b/>
          <w:bCs/>
          <w:i/>
          <w:iCs/>
          <w:sz w:val="24"/>
          <w:szCs w:val="24"/>
        </w:rPr>
        <w:t>Present:</w:t>
      </w:r>
      <w:r w:rsidRPr="545112E2">
        <w:rPr>
          <w:rFonts w:ascii="Corbel" w:eastAsia="Corbel" w:hAnsi="Corbel" w:cs="Corbel"/>
          <w:sz w:val="24"/>
          <w:szCs w:val="24"/>
        </w:rPr>
        <w:t xml:space="preserve"> 3–5 min oral presentation or infographic showing comparisons and suggested solutions.</w:t>
      </w:r>
    </w:p>
    <w:p w14:paraId="42F1D1FE" w14:textId="77777777" w:rsidR="004A4455" w:rsidRPr="00983AA6" w:rsidRDefault="004A4455" w:rsidP="00983AA6">
      <w:pPr>
        <w:spacing w:after="0" w:line="240" w:lineRule="auto"/>
        <w:ind w:left="-90"/>
        <w:rPr>
          <w:rFonts w:ascii="Corbel" w:eastAsia="Corbel" w:hAnsi="Corbel" w:cs="Corbel"/>
          <w:sz w:val="24"/>
          <w:szCs w:val="24"/>
        </w:rPr>
      </w:pPr>
    </w:p>
    <w:p w14:paraId="5F8DB16F" w14:textId="7CBDB789" w:rsidR="72ADF892" w:rsidRPr="006F37A4" w:rsidRDefault="2D0A18BA" w:rsidP="4871BB13">
      <w:pPr>
        <w:spacing w:after="0" w:line="240" w:lineRule="auto"/>
        <w:ind w:left="-90"/>
        <w:rPr>
          <w:rFonts w:ascii="Corbel" w:eastAsia="Corbel" w:hAnsi="Corbel" w:cs="Corbel"/>
          <w:b/>
          <w:bCs/>
          <w:color w:val="81253D"/>
          <w:sz w:val="24"/>
          <w:szCs w:val="24"/>
        </w:rPr>
      </w:pPr>
      <w:r w:rsidRPr="545112E2">
        <w:rPr>
          <w:rFonts w:ascii="Corbel" w:eastAsia="Corbel" w:hAnsi="Corbel" w:cs="Corbel"/>
          <w:b/>
          <w:bCs/>
          <w:color w:val="81253D"/>
          <w:sz w:val="24"/>
          <w:szCs w:val="24"/>
        </w:rPr>
        <w:t xml:space="preserve">Step </w:t>
      </w:r>
      <w:r w:rsidR="74E2025B" w:rsidRPr="545112E2">
        <w:rPr>
          <w:rFonts w:ascii="Corbel" w:eastAsia="Corbel" w:hAnsi="Corbel" w:cs="Corbel"/>
          <w:b/>
          <w:bCs/>
          <w:color w:val="81253D"/>
          <w:sz w:val="24"/>
          <w:szCs w:val="24"/>
        </w:rPr>
        <w:t>11</w:t>
      </w:r>
      <w:r w:rsidRPr="545112E2">
        <w:rPr>
          <w:rFonts w:ascii="Corbel" w:eastAsia="Corbel" w:hAnsi="Corbel" w:cs="Corbel"/>
          <w:b/>
          <w:bCs/>
          <w:color w:val="81253D"/>
          <w:sz w:val="24"/>
          <w:szCs w:val="24"/>
        </w:rPr>
        <w:t xml:space="preserve">: </w:t>
      </w:r>
      <w:r w:rsidR="52006EB3" w:rsidRPr="545112E2">
        <w:rPr>
          <w:rFonts w:ascii="Corbel" w:eastAsia="Corbel" w:hAnsi="Corbel" w:cs="Corbel"/>
          <w:b/>
          <w:bCs/>
          <w:color w:val="81253D"/>
          <w:sz w:val="24"/>
          <w:szCs w:val="24"/>
        </w:rPr>
        <w:t>Summative Assessment and Reflection</w:t>
      </w:r>
      <w:r w:rsidRPr="545112E2">
        <w:rPr>
          <w:rFonts w:ascii="Corbel" w:eastAsia="Corbel" w:hAnsi="Corbel" w:cs="Corbel"/>
          <w:b/>
          <w:bCs/>
          <w:color w:val="81253D"/>
          <w:sz w:val="24"/>
          <w:szCs w:val="24"/>
        </w:rPr>
        <w:t>: Time Will Vary</w:t>
      </w:r>
      <w:r w:rsidRPr="545112E2">
        <w:rPr>
          <w:rFonts w:ascii="Corbel" w:eastAsia="Corbel" w:hAnsi="Corbel" w:cs="Arial"/>
          <w:b/>
          <w:bCs/>
          <w:color w:val="81253D"/>
          <w:sz w:val="24"/>
          <w:szCs w:val="24"/>
        </w:rPr>
        <w:t> </w:t>
      </w:r>
      <w:r w:rsidRPr="545112E2">
        <w:rPr>
          <w:rFonts w:ascii="Corbel" w:eastAsia="Corbel" w:hAnsi="Corbel" w:cs="Corbel"/>
          <w:b/>
          <w:bCs/>
          <w:color w:val="81253D"/>
          <w:sz w:val="24"/>
          <w:szCs w:val="24"/>
        </w:rPr>
        <w:t> </w:t>
      </w:r>
    </w:p>
    <w:p w14:paraId="73A424F2" w14:textId="0D345626" w:rsidR="72ADF892" w:rsidRPr="006F37A4" w:rsidRDefault="72ADF892" w:rsidP="4871BB13">
      <w:pPr>
        <w:spacing w:after="0" w:line="240" w:lineRule="auto"/>
        <w:ind w:left="-90"/>
        <w:jc w:val="both"/>
        <w:rPr>
          <w:rFonts w:ascii="Corbel" w:eastAsia="Corbel" w:hAnsi="Corbel" w:cs="Corbel"/>
          <w:b/>
          <w:bCs/>
          <w:sz w:val="28"/>
          <w:szCs w:val="28"/>
        </w:rPr>
      </w:pPr>
      <w:r w:rsidRPr="006F37A4">
        <w:rPr>
          <w:rFonts w:ascii="Corbel" w:eastAsia="Corbel" w:hAnsi="Corbel" w:cs="Corbel"/>
          <w:b/>
          <w:bCs/>
          <w:sz w:val="24"/>
          <w:szCs w:val="24"/>
        </w:rPr>
        <w:t>Purpose</w:t>
      </w:r>
      <w:r w:rsidRPr="006F37A4">
        <w:rPr>
          <w:rFonts w:ascii="Corbel" w:eastAsia="Corbel" w:hAnsi="Corbel" w:cs="Corbel"/>
          <w:sz w:val="24"/>
          <w:szCs w:val="24"/>
        </w:rPr>
        <w:t xml:space="preserve">: </w:t>
      </w:r>
      <w:r w:rsidR="0ACB9915" w:rsidRPr="006F37A4">
        <w:rPr>
          <w:rFonts w:ascii="Corbel" w:eastAsia="Corbel" w:hAnsi="Corbel" w:cs="Corbel"/>
          <w:sz w:val="24"/>
          <w:szCs w:val="24"/>
        </w:rPr>
        <w:t>There are different summative assessment options that allow students to demonstrate their learning in an innovative way. Students can choose from one of the project-based assessments identified in the appendix of this document. These projects allow students to further reflect on their understanding of SDG #</w:t>
      </w:r>
      <w:r w:rsidR="002407FF" w:rsidRPr="006F37A4">
        <w:rPr>
          <w:rFonts w:ascii="Corbel" w:eastAsia="Corbel" w:hAnsi="Corbel" w:cs="Corbel"/>
          <w:sz w:val="24"/>
          <w:szCs w:val="24"/>
        </w:rPr>
        <w:t>8</w:t>
      </w:r>
      <w:r w:rsidR="252A2A16" w:rsidRPr="006F37A4">
        <w:rPr>
          <w:rFonts w:ascii="Corbel" w:eastAsia="Corbel" w:hAnsi="Corbel" w:cs="Corbel"/>
          <w:sz w:val="24"/>
          <w:szCs w:val="24"/>
        </w:rPr>
        <w:t xml:space="preserve">: </w:t>
      </w:r>
      <w:r w:rsidR="002407FF" w:rsidRPr="006F37A4">
        <w:rPr>
          <w:rFonts w:ascii="Corbel" w:eastAsia="Corbel" w:hAnsi="Corbel" w:cs="Corbel"/>
          <w:sz w:val="24"/>
          <w:szCs w:val="24"/>
        </w:rPr>
        <w:t>Decent Work and Economic Growth</w:t>
      </w:r>
      <w:r w:rsidR="0ACB9915" w:rsidRPr="006F37A4">
        <w:rPr>
          <w:rFonts w:ascii="Corbel" w:eastAsia="Corbel" w:hAnsi="Corbel" w:cs="Corbel"/>
          <w:sz w:val="24"/>
          <w:szCs w:val="24"/>
        </w:rPr>
        <w:t xml:space="preserve"> and teachers can share this work with other students.</w:t>
      </w:r>
      <w:r w:rsidR="0ACB9915" w:rsidRPr="006F37A4">
        <w:rPr>
          <w:rFonts w:ascii="Corbel" w:eastAsia="Corbel" w:hAnsi="Corbel" w:cs="Arial"/>
          <w:sz w:val="24"/>
          <w:szCs w:val="24"/>
        </w:rPr>
        <w:t> </w:t>
      </w:r>
      <w:r w:rsidR="0ACB9915" w:rsidRPr="006F37A4">
        <w:rPr>
          <w:rFonts w:ascii="Corbel" w:eastAsia="Corbel" w:hAnsi="Corbel" w:cs="Corbel"/>
          <w:sz w:val="24"/>
          <w:szCs w:val="24"/>
        </w:rPr>
        <w:t> </w:t>
      </w:r>
    </w:p>
    <w:p w14:paraId="6AA7FEBD" w14:textId="571A37FC" w:rsidR="72ADF892" w:rsidRPr="006F37A4" w:rsidRDefault="72ADF892" w:rsidP="4871BB13">
      <w:pPr>
        <w:spacing w:after="0"/>
        <w:jc w:val="both"/>
        <w:rPr>
          <w:rFonts w:ascii="Corbel" w:eastAsia="Corbel" w:hAnsi="Corbel" w:cs="Corbel"/>
          <w:sz w:val="24"/>
          <w:szCs w:val="24"/>
        </w:rPr>
      </w:pPr>
    </w:p>
    <w:p w14:paraId="055D7567" w14:textId="137CBC65" w:rsidR="007D74A0" w:rsidRPr="006F37A4" w:rsidRDefault="3D2819B9" w:rsidP="007D74A0">
      <w:pPr>
        <w:spacing w:after="0" w:line="240" w:lineRule="auto"/>
        <w:ind w:left="-90"/>
        <w:textAlignment w:val="baseline"/>
        <w:rPr>
          <w:rFonts w:ascii="Corbel" w:eastAsia="Corbel" w:hAnsi="Corbel" w:cs="Corbel"/>
          <w:sz w:val="24"/>
          <w:szCs w:val="24"/>
        </w:rPr>
      </w:pPr>
      <w:r w:rsidRPr="545112E2">
        <w:rPr>
          <w:rFonts w:ascii="Corbel" w:eastAsia="Corbel" w:hAnsi="Corbel" w:cs="Corbel"/>
          <w:b/>
          <w:bCs/>
          <w:sz w:val="24"/>
          <w:szCs w:val="24"/>
        </w:rPr>
        <w:t xml:space="preserve">Slide </w:t>
      </w:r>
      <w:r w:rsidR="3F487B4D" w:rsidRPr="545112E2">
        <w:rPr>
          <w:rFonts w:ascii="Corbel" w:eastAsia="Corbel" w:hAnsi="Corbel" w:cs="Corbel"/>
          <w:b/>
          <w:bCs/>
          <w:sz w:val="24"/>
          <w:szCs w:val="24"/>
        </w:rPr>
        <w:t>1</w:t>
      </w:r>
      <w:r w:rsidR="5A4129F1" w:rsidRPr="545112E2">
        <w:rPr>
          <w:rFonts w:ascii="Corbel" w:eastAsia="Corbel" w:hAnsi="Corbel" w:cs="Corbel"/>
          <w:b/>
          <w:bCs/>
          <w:sz w:val="24"/>
          <w:szCs w:val="24"/>
        </w:rPr>
        <w:t>1</w:t>
      </w:r>
      <w:r w:rsidRPr="545112E2">
        <w:rPr>
          <w:rFonts w:ascii="Corbel" w:eastAsia="Corbel" w:hAnsi="Corbel" w:cs="Corbel"/>
          <w:b/>
          <w:bCs/>
          <w:sz w:val="24"/>
          <w:szCs w:val="24"/>
        </w:rPr>
        <w:t xml:space="preserve">: </w:t>
      </w:r>
      <w:r w:rsidRPr="545112E2">
        <w:rPr>
          <w:rFonts w:ascii="Corbel" w:eastAsia="Corbel" w:hAnsi="Corbel" w:cs="Corbel"/>
          <w:sz w:val="24"/>
          <w:szCs w:val="24"/>
        </w:rPr>
        <w:t xml:space="preserve">Give an overview of the summative assessment opportunities </w:t>
      </w:r>
      <w:r w:rsidRPr="545112E2">
        <w:rPr>
          <w:rFonts w:ascii="Corbel" w:eastAsia="Corbel" w:hAnsi="Corbel" w:cs="Corbel"/>
          <w:i/>
          <w:iCs/>
          <w:sz w:val="24"/>
          <w:szCs w:val="24"/>
        </w:rPr>
        <w:t>(project-based learning).</w:t>
      </w:r>
      <w:r w:rsidR="7C6E6AB5" w:rsidRPr="545112E2">
        <w:rPr>
          <w:rFonts w:ascii="Corbel" w:eastAsia="Corbel" w:hAnsi="Corbel" w:cs="Corbel"/>
          <w:i/>
          <w:iCs/>
          <w:sz w:val="24"/>
          <w:szCs w:val="24"/>
        </w:rPr>
        <w:t xml:space="preserve"> </w:t>
      </w:r>
    </w:p>
    <w:p w14:paraId="20EAC8BD" w14:textId="77777777" w:rsidR="007D74A0" w:rsidRPr="006F37A4" w:rsidRDefault="007D74A0" w:rsidP="007D74A0">
      <w:pPr>
        <w:spacing w:after="0" w:line="240" w:lineRule="auto"/>
        <w:ind w:left="-90"/>
        <w:textAlignment w:val="baseline"/>
        <w:rPr>
          <w:rFonts w:ascii="Corbel" w:eastAsia="Corbel" w:hAnsi="Corbel" w:cs="Corbel"/>
          <w:sz w:val="24"/>
          <w:szCs w:val="24"/>
        </w:rPr>
      </w:pPr>
    </w:p>
    <w:p w14:paraId="31F06625" w14:textId="77777777" w:rsidR="006F37A4" w:rsidRPr="001936DB" w:rsidRDefault="0ACB9915" w:rsidP="006F37A4">
      <w:pPr>
        <w:spacing w:after="0" w:line="240" w:lineRule="auto"/>
        <w:ind w:left="-90"/>
        <w:textAlignment w:val="baseline"/>
        <w:rPr>
          <w:rFonts w:ascii="Corbel" w:eastAsia="Corbel" w:hAnsi="Corbel" w:cs="Corbel"/>
          <w:sz w:val="24"/>
          <w:szCs w:val="24"/>
        </w:rPr>
      </w:pPr>
      <w:r w:rsidRPr="001936DB">
        <w:rPr>
          <w:rFonts w:ascii="Corbel" w:eastAsia="Corbel" w:hAnsi="Corbel" w:cs="Corbel"/>
          <w:sz w:val="24"/>
          <w:szCs w:val="24"/>
        </w:rPr>
        <w:t>Students will demonstrate their understanding of the lesson's topics through a comprehensive exam based on their own questions. This exam will reflect their collective interests and learning, allowing them to showcase their knowledge and critical thinking skills.</w:t>
      </w:r>
    </w:p>
    <w:p w14:paraId="75CFAE77" w14:textId="77777777" w:rsidR="006F37A4" w:rsidRPr="001936DB" w:rsidRDefault="006F37A4" w:rsidP="006F37A4">
      <w:pPr>
        <w:spacing w:after="0" w:line="240" w:lineRule="auto"/>
        <w:ind w:left="-90"/>
        <w:textAlignment w:val="baseline"/>
        <w:rPr>
          <w:rFonts w:ascii="Corbel" w:eastAsia="Corbel" w:hAnsi="Corbel" w:cs="Corbel"/>
          <w:sz w:val="28"/>
          <w:szCs w:val="28"/>
        </w:rPr>
      </w:pPr>
    </w:p>
    <w:p w14:paraId="3B44898E" w14:textId="77777777" w:rsidR="003B3703" w:rsidRPr="001936DB" w:rsidRDefault="003B3703" w:rsidP="003B3703">
      <w:pPr>
        <w:spacing w:after="0" w:line="240" w:lineRule="auto"/>
        <w:ind w:left="-90"/>
        <w:textAlignment w:val="baseline"/>
        <w:rPr>
          <w:rFonts w:ascii="Corbel" w:eastAsia="Corbel" w:hAnsi="Corbel" w:cs="Corbel"/>
          <w:sz w:val="28"/>
          <w:szCs w:val="28"/>
        </w:rPr>
      </w:pPr>
      <w:r w:rsidRPr="001936DB">
        <w:rPr>
          <w:rFonts w:ascii="Corbel" w:eastAsia="Corbel" w:hAnsi="Corbel" w:cs="Corbel"/>
          <w:color w:val="000000" w:themeColor="text1"/>
          <w:sz w:val="24"/>
          <w:szCs w:val="24"/>
        </w:rPr>
        <w:t>Provide an overview of materials students will need for the exam and a reminder that this exam was inspired/developed by students.</w:t>
      </w:r>
    </w:p>
    <w:p w14:paraId="35A5F2CE" w14:textId="590418C4" w:rsidR="4871BB13" w:rsidRPr="006F37A4" w:rsidRDefault="4871BB13" w:rsidP="4871BB13">
      <w:pPr>
        <w:pStyle w:val="paragraph"/>
        <w:spacing w:before="0" w:beforeAutospacing="0" w:after="0" w:afterAutospacing="0"/>
        <w:jc w:val="both"/>
        <w:rPr>
          <w:rFonts w:ascii="Corbel" w:eastAsia="Corbel" w:hAnsi="Corbel" w:cs="Corbel"/>
          <w:color w:val="000000" w:themeColor="text1"/>
        </w:rPr>
      </w:pPr>
    </w:p>
    <w:p w14:paraId="560F0B00" w14:textId="77777777" w:rsidR="006B7A4E" w:rsidRDefault="00854DA7" w:rsidP="006B7A4E">
      <w:pPr>
        <w:pStyle w:val="paragraph"/>
        <w:shd w:val="clear" w:color="auto" w:fill="FFFFFF" w:themeFill="background1"/>
        <w:spacing w:before="0" w:beforeAutospacing="0" w:after="0" w:afterAutospacing="0"/>
        <w:ind w:left="-90"/>
        <w:jc w:val="both"/>
        <w:textAlignment w:val="baseline"/>
        <w:rPr>
          <w:rStyle w:val="eop"/>
          <w:rFonts w:ascii="Corbel" w:eastAsia="Corbel" w:hAnsi="Corbel" w:cs="Corbel"/>
          <w:b/>
          <w:bCs/>
          <w:color w:val="81253D"/>
        </w:rPr>
      </w:pPr>
      <w:r w:rsidRPr="006F37A4">
        <w:rPr>
          <w:rStyle w:val="normaltextrun"/>
          <w:rFonts w:ascii="Corbel" w:eastAsia="Corbel" w:hAnsi="Corbel" w:cs="Corbel"/>
          <w:b/>
          <w:bCs/>
          <w:color w:val="81253D"/>
        </w:rPr>
        <w:t>Explore Further: Connecting the Local and the Global</w:t>
      </w:r>
      <w:r w:rsidRPr="006F37A4">
        <w:rPr>
          <w:rStyle w:val="eop"/>
          <w:rFonts w:ascii="Corbel" w:eastAsia="Corbel" w:hAnsi="Corbel" w:cs="Corbel"/>
          <w:b/>
          <w:bCs/>
          <w:color w:val="81253D"/>
        </w:rPr>
        <w:t> </w:t>
      </w:r>
    </w:p>
    <w:p w14:paraId="37CBCF7D" w14:textId="77777777" w:rsidR="006B7A4E" w:rsidRDefault="006B7A4E" w:rsidP="006B7A4E">
      <w:pPr>
        <w:pStyle w:val="paragraph"/>
        <w:shd w:val="clear" w:color="auto" w:fill="FFFFFF" w:themeFill="background1"/>
        <w:spacing w:before="0" w:beforeAutospacing="0" w:after="0" w:afterAutospacing="0"/>
        <w:ind w:left="-90"/>
        <w:jc w:val="both"/>
        <w:textAlignment w:val="baseline"/>
        <w:rPr>
          <w:rStyle w:val="eop"/>
          <w:rFonts w:ascii="Corbel" w:eastAsia="Corbel" w:hAnsi="Corbel" w:cs="Corbel"/>
          <w:b/>
          <w:bCs/>
          <w:color w:val="81253D"/>
        </w:rPr>
      </w:pPr>
    </w:p>
    <w:p w14:paraId="129954EB" w14:textId="1A25D0E6" w:rsidR="006B7A4E" w:rsidRPr="006B7A4E" w:rsidRDefault="006B7A4E" w:rsidP="006B7A4E">
      <w:pPr>
        <w:pStyle w:val="paragraph"/>
        <w:shd w:val="clear" w:color="auto" w:fill="FFFFFF" w:themeFill="background1"/>
        <w:spacing w:before="0" w:beforeAutospacing="0" w:after="0" w:afterAutospacing="0"/>
        <w:ind w:left="-90"/>
        <w:jc w:val="both"/>
        <w:textAlignment w:val="baseline"/>
        <w:rPr>
          <w:rStyle w:val="normaltextrun"/>
          <w:rFonts w:ascii="Corbel" w:eastAsia="Corbel" w:hAnsi="Corbel" w:cs="Corbel"/>
          <w:b/>
          <w:bCs/>
          <w:color w:val="81253D"/>
        </w:rPr>
      </w:pPr>
      <w:r w:rsidRPr="006B7A4E">
        <w:rPr>
          <w:rStyle w:val="normaltextrun"/>
          <w:rFonts w:ascii="Corbel" w:eastAsia="Corbel" w:hAnsi="Corbel" w:cs="Corbel"/>
          <w:color w:val="000000" w:themeColor="text1"/>
        </w:rPr>
        <w:t>The UN Sustainable Development Goals provide a great teaching opportunity to connect the “local” to the “global.” In this context, students can explore local organizations that are working toward SDG #8: Decent Work and Economic Growth in Washington State and the Pacific Northwest. Educators can use this opportunity to highlight the important role of NGOs, nonprofits, labor groups, and advocacy organizations in addressing workforce development, economic justice, and sustainable employment both locally and globally.</w:t>
      </w:r>
    </w:p>
    <w:p w14:paraId="5C6DE3F7" w14:textId="77777777" w:rsidR="006B7A4E" w:rsidRDefault="006B7A4E" w:rsidP="006B7A4E">
      <w:pPr>
        <w:pStyle w:val="paragraph"/>
        <w:shd w:val="clear" w:color="auto" w:fill="FFFFFF" w:themeFill="background1"/>
        <w:spacing w:before="0" w:beforeAutospacing="0" w:after="0" w:afterAutospacing="0"/>
        <w:ind w:left="-90"/>
        <w:jc w:val="both"/>
        <w:textAlignment w:val="baseline"/>
        <w:rPr>
          <w:rStyle w:val="normaltextrun"/>
          <w:rFonts w:ascii="Corbel" w:eastAsia="Corbel" w:hAnsi="Corbel" w:cs="Corbel"/>
          <w:color w:val="000000" w:themeColor="text1"/>
        </w:rPr>
      </w:pPr>
    </w:p>
    <w:p w14:paraId="682D0DB0" w14:textId="233FAA1D" w:rsidR="00854DA7" w:rsidRPr="006F37A4" w:rsidRDefault="006B7A4E" w:rsidP="006B7A4E">
      <w:pPr>
        <w:pStyle w:val="paragraph"/>
        <w:shd w:val="clear" w:color="auto" w:fill="FFFFFF" w:themeFill="background1"/>
        <w:spacing w:before="0" w:beforeAutospacing="0" w:after="0" w:afterAutospacing="0"/>
        <w:ind w:left="-90"/>
        <w:jc w:val="both"/>
        <w:textAlignment w:val="baseline"/>
        <w:rPr>
          <w:rStyle w:val="eop"/>
          <w:rFonts w:ascii="Corbel" w:eastAsia="Corbel" w:hAnsi="Corbel" w:cs="Corbel"/>
          <w:sz w:val="18"/>
          <w:szCs w:val="18"/>
        </w:rPr>
      </w:pPr>
      <w:r w:rsidRPr="006B7A4E">
        <w:rPr>
          <w:rStyle w:val="normaltextrun"/>
          <w:rFonts w:ascii="Corbel" w:eastAsia="Corbel" w:hAnsi="Corbel" w:cs="Corbel"/>
          <w:color w:val="000000" w:themeColor="text1"/>
        </w:rPr>
        <w:t>To start, here are some local organizations that support decent work, labor rights, and inclusive economic growth:</w:t>
      </w:r>
      <w:r w:rsidR="00854DA7" w:rsidRPr="006F37A4">
        <w:rPr>
          <w:rStyle w:val="eop"/>
          <w:rFonts w:ascii="Corbel" w:eastAsia="Corbel" w:hAnsi="Corbel" w:cs="Corbel"/>
          <w:color w:val="000000" w:themeColor="text1"/>
        </w:rPr>
        <w:t> </w:t>
      </w:r>
    </w:p>
    <w:p w14:paraId="7AC73A03" w14:textId="77777777" w:rsidR="00854DA7" w:rsidRPr="006F37A4" w:rsidRDefault="00854DA7" w:rsidP="00854DA7">
      <w:pPr>
        <w:pStyle w:val="paragraph"/>
        <w:shd w:val="clear" w:color="auto" w:fill="FFFFFF" w:themeFill="background1"/>
        <w:spacing w:before="0" w:beforeAutospacing="0" w:after="0" w:afterAutospacing="0"/>
        <w:ind w:left="-90"/>
        <w:textAlignment w:val="baseline"/>
        <w:rPr>
          <w:rFonts w:ascii="Corbel" w:eastAsia="Corbel" w:hAnsi="Corbel" w:cs="Corbel"/>
          <w:sz w:val="18"/>
          <w:szCs w:val="18"/>
        </w:rPr>
      </w:pPr>
      <w:r w:rsidRPr="006F37A4">
        <w:rPr>
          <w:rStyle w:val="eop"/>
          <w:rFonts w:ascii="Corbel" w:eastAsia="Corbel" w:hAnsi="Corbel" w:cs="Corbel"/>
          <w:color w:val="000000" w:themeColor="text1"/>
        </w:rPr>
        <w:t> </w:t>
      </w:r>
    </w:p>
    <w:p w14:paraId="17A9260F" w14:textId="77777777" w:rsidR="00AC18B7" w:rsidRPr="006F37A4" w:rsidRDefault="423B8D89" w:rsidP="4871BB13">
      <w:pPr>
        <w:pStyle w:val="ListParagraph"/>
        <w:numPr>
          <w:ilvl w:val="0"/>
          <w:numId w:val="29"/>
        </w:numPr>
        <w:spacing w:after="0"/>
        <w:jc w:val="both"/>
        <w:rPr>
          <w:rFonts w:ascii="Corbel" w:hAnsi="Corbel"/>
          <w:sz w:val="24"/>
          <w:szCs w:val="24"/>
        </w:rPr>
      </w:pPr>
      <w:hyperlink r:id="rId24">
        <w:r w:rsidRPr="545112E2">
          <w:rPr>
            <w:rStyle w:val="Hyperlink"/>
            <w:rFonts w:ascii="Corbel" w:hAnsi="Corbel"/>
          </w:rPr>
          <w:t>Legacy of Equality, Leadership, and Organizing (LELO)</w:t>
        </w:r>
      </w:hyperlink>
    </w:p>
    <w:p w14:paraId="6E99AE42" w14:textId="06236A14" w:rsidR="76E864BB" w:rsidRPr="006F37A4" w:rsidRDefault="76E864BB" w:rsidP="4871BB13">
      <w:pPr>
        <w:pStyle w:val="ListParagraph"/>
        <w:numPr>
          <w:ilvl w:val="0"/>
          <w:numId w:val="29"/>
        </w:numPr>
        <w:spacing w:after="0"/>
        <w:jc w:val="both"/>
        <w:rPr>
          <w:rFonts w:ascii="Corbel" w:hAnsi="Corbel"/>
          <w:sz w:val="24"/>
          <w:szCs w:val="24"/>
        </w:rPr>
      </w:pPr>
      <w:hyperlink r:id="rId25">
        <w:proofErr w:type="spellStart"/>
        <w:r w:rsidRPr="006F37A4">
          <w:rPr>
            <w:rStyle w:val="Hyperlink"/>
            <w:rFonts w:ascii="Corbel" w:hAnsi="Corbel"/>
            <w:sz w:val="24"/>
            <w:szCs w:val="24"/>
          </w:rPr>
          <w:t>GlobalWA</w:t>
        </w:r>
        <w:proofErr w:type="spellEnd"/>
      </w:hyperlink>
    </w:p>
    <w:p w14:paraId="3A4E4C7C" w14:textId="77777777" w:rsidR="00E45CFC" w:rsidRPr="006F37A4" w:rsidRDefault="55444511" w:rsidP="4871BB13">
      <w:pPr>
        <w:pStyle w:val="ListParagraph"/>
        <w:numPr>
          <w:ilvl w:val="0"/>
          <w:numId w:val="29"/>
        </w:numPr>
        <w:spacing w:after="0"/>
        <w:jc w:val="both"/>
        <w:rPr>
          <w:rFonts w:ascii="Corbel" w:hAnsi="Corbel"/>
          <w:sz w:val="24"/>
          <w:szCs w:val="24"/>
        </w:rPr>
      </w:pPr>
      <w:hyperlink r:id="rId26">
        <w:r w:rsidRPr="545112E2">
          <w:rPr>
            <w:rStyle w:val="Hyperlink"/>
            <w:rFonts w:ascii="Corbel" w:hAnsi="Corbel"/>
          </w:rPr>
          <w:t>Martin Luther King Jr. County Labor Council (MLKCLC)</w:t>
        </w:r>
      </w:hyperlink>
    </w:p>
    <w:p w14:paraId="587BB427" w14:textId="77777777" w:rsidR="00E45CFC" w:rsidRPr="006F37A4" w:rsidRDefault="55444511" w:rsidP="4871BB13">
      <w:pPr>
        <w:pStyle w:val="ListParagraph"/>
        <w:numPr>
          <w:ilvl w:val="0"/>
          <w:numId w:val="29"/>
        </w:numPr>
        <w:spacing w:after="0"/>
        <w:jc w:val="both"/>
        <w:rPr>
          <w:rFonts w:ascii="Corbel" w:hAnsi="Corbel"/>
          <w:sz w:val="24"/>
          <w:szCs w:val="24"/>
        </w:rPr>
      </w:pPr>
      <w:hyperlink r:id="rId27">
        <w:r w:rsidRPr="545112E2">
          <w:rPr>
            <w:rStyle w:val="Hyperlink"/>
            <w:rFonts w:ascii="Corbel" w:hAnsi="Corbel"/>
          </w:rPr>
          <w:t>Career Connect Washington</w:t>
        </w:r>
      </w:hyperlink>
    </w:p>
    <w:p w14:paraId="24D12DB5" w14:textId="77777777" w:rsidR="00FF424D" w:rsidRPr="006F37A4" w:rsidRDefault="7909F95D" w:rsidP="4871BB13">
      <w:pPr>
        <w:pStyle w:val="ListParagraph"/>
        <w:numPr>
          <w:ilvl w:val="0"/>
          <w:numId w:val="29"/>
        </w:numPr>
        <w:spacing w:after="0"/>
        <w:jc w:val="both"/>
        <w:rPr>
          <w:rFonts w:ascii="Corbel" w:hAnsi="Corbel"/>
          <w:sz w:val="24"/>
          <w:szCs w:val="24"/>
        </w:rPr>
      </w:pPr>
      <w:hyperlink r:id="rId28">
        <w:proofErr w:type="spellStart"/>
        <w:r w:rsidRPr="545112E2">
          <w:rPr>
            <w:rStyle w:val="Hyperlink"/>
            <w:rFonts w:ascii="Corbel" w:hAnsi="Corbel"/>
          </w:rPr>
          <w:t>Landesa</w:t>
        </w:r>
        <w:proofErr w:type="spellEnd"/>
      </w:hyperlink>
    </w:p>
    <w:p w14:paraId="3F69F890" w14:textId="77777777" w:rsidR="00BA0F45" w:rsidRPr="006F37A4" w:rsidRDefault="21C13F1C" w:rsidP="4871BB13">
      <w:pPr>
        <w:pStyle w:val="ListParagraph"/>
        <w:numPr>
          <w:ilvl w:val="0"/>
          <w:numId w:val="29"/>
        </w:numPr>
        <w:spacing w:after="0"/>
        <w:jc w:val="both"/>
        <w:rPr>
          <w:rFonts w:ascii="Corbel" w:hAnsi="Corbel"/>
          <w:sz w:val="24"/>
          <w:szCs w:val="24"/>
        </w:rPr>
      </w:pPr>
      <w:hyperlink r:id="rId29">
        <w:r w:rsidRPr="545112E2">
          <w:rPr>
            <w:rStyle w:val="Hyperlink"/>
            <w:rFonts w:ascii="Corbel" w:hAnsi="Corbel"/>
          </w:rPr>
          <w:t>Northwest Labor Employment and Law Office (LELO)</w:t>
        </w:r>
      </w:hyperlink>
    </w:p>
    <w:p w14:paraId="123E1A36" w14:textId="77777777" w:rsidR="00BA0F45" w:rsidRPr="006F37A4" w:rsidRDefault="21C13F1C" w:rsidP="4871BB13">
      <w:pPr>
        <w:pStyle w:val="ListParagraph"/>
        <w:numPr>
          <w:ilvl w:val="0"/>
          <w:numId w:val="29"/>
        </w:numPr>
        <w:spacing w:after="0"/>
        <w:jc w:val="both"/>
        <w:rPr>
          <w:rFonts w:ascii="Corbel" w:hAnsi="Corbel"/>
          <w:sz w:val="24"/>
          <w:szCs w:val="24"/>
        </w:rPr>
      </w:pPr>
      <w:hyperlink r:id="rId30">
        <w:r w:rsidRPr="545112E2">
          <w:rPr>
            <w:rStyle w:val="Hyperlink"/>
            <w:rFonts w:ascii="Corbel" w:hAnsi="Corbel"/>
          </w:rPr>
          <w:t>Greater Seattle Business Association (GSBA)</w:t>
        </w:r>
      </w:hyperlink>
    </w:p>
    <w:p w14:paraId="1AA95F5D" w14:textId="77777777" w:rsidR="007D74A0" w:rsidRPr="006F37A4" w:rsidRDefault="21C13F1C" w:rsidP="4871BB13">
      <w:pPr>
        <w:pStyle w:val="ListParagraph"/>
        <w:numPr>
          <w:ilvl w:val="0"/>
          <w:numId w:val="29"/>
        </w:numPr>
        <w:spacing w:after="0"/>
        <w:jc w:val="both"/>
        <w:rPr>
          <w:rFonts w:ascii="Corbel" w:hAnsi="Corbel"/>
          <w:sz w:val="24"/>
          <w:szCs w:val="24"/>
        </w:rPr>
      </w:pPr>
      <w:hyperlink r:id="rId31">
        <w:r w:rsidRPr="545112E2">
          <w:rPr>
            <w:rStyle w:val="Hyperlink"/>
            <w:rFonts w:ascii="Corbel" w:hAnsi="Corbel"/>
          </w:rPr>
          <w:t>Economic Opportunity Institute (EOI)</w:t>
        </w:r>
      </w:hyperlink>
    </w:p>
    <w:p w14:paraId="70914D1C" w14:textId="5E8E7849" w:rsidR="4871BB13" w:rsidRPr="00DA5DB9" w:rsidRDefault="7341D4E2" w:rsidP="4871BB13">
      <w:pPr>
        <w:pStyle w:val="ListParagraph"/>
        <w:numPr>
          <w:ilvl w:val="0"/>
          <w:numId w:val="29"/>
        </w:numPr>
        <w:spacing w:after="0"/>
        <w:jc w:val="both"/>
        <w:rPr>
          <w:rFonts w:ascii="Corbel" w:hAnsi="Corbel"/>
          <w:sz w:val="24"/>
          <w:szCs w:val="24"/>
        </w:rPr>
      </w:pPr>
      <w:hyperlink r:id="rId32">
        <w:r w:rsidRPr="545112E2">
          <w:rPr>
            <w:rStyle w:val="Hyperlink"/>
            <w:rFonts w:ascii="Corbel" w:hAnsi="Corbel"/>
          </w:rPr>
          <w:t>Western Farm Workers Association (WFWA)</w:t>
        </w:r>
      </w:hyperlink>
    </w:p>
    <w:p w14:paraId="26B57665" w14:textId="77777777" w:rsidR="00DA5DB9" w:rsidRDefault="00DA5DB9" w:rsidP="00DA5DB9">
      <w:pPr>
        <w:spacing w:after="0"/>
        <w:jc w:val="both"/>
        <w:rPr>
          <w:rFonts w:ascii="Corbel" w:hAnsi="Corbel"/>
          <w:sz w:val="24"/>
          <w:szCs w:val="24"/>
        </w:rPr>
      </w:pPr>
    </w:p>
    <w:p w14:paraId="348D2347" w14:textId="258F25B9" w:rsidR="00DA5DB9" w:rsidRDefault="00DA5DB9">
      <w:pPr>
        <w:rPr>
          <w:rFonts w:ascii="Corbel" w:hAnsi="Corbel"/>
          <w:sz w:val="24"/>
          <w:szCs w:val="24"/>
        </w:rPr>
      </w:pPr>
      <w:r>
        <w:rPr>
          <w:rFonts w:ascii="Corbel" w:hAnsi="Corbel"/>
          <w:sz w:val="24"/>
          <w:szCs w:val="24"/>
        </w:rPr>
        <w:br w:type="page"/>
      </w:r>
    </w:p>
    <w:p w14:paraId="434229D4" w14:textId="77777777" w:rsidR="00DA5DB9" w:rsidRPr="00676597" w:rsidRDefault="00DA5DB9" w:rsidP="00DA5DB9">
      <w:pPr>
        <w:pStyle w:val="Heading1"/>
        <w:spacing w:line="276" w:lineRule="auto"/>
        <w:jc w:val="center"/>
        <w:rPr>
          <w:rFonts w:ascii="Corbel" w:hAnsi="Corbel"/>
          <w:color w:val="000000" w:themeColor="text1"/>
          <w:szCs w:val="32"/>
          <w:u w:val="single"/>
        </w:rPr>
      </w:pPr>
      <w:bookmarkStart w:id="1" w:name="_Toc140739264"/>
      <w:r w:rsidRPr="00676597">
        <w:rPr>
          <w:rFonts w:ascii="Corbel" w:hAnsi="Corbel"/>
          <w:color w:val="000000" w:themeColor="text1"/>
          <w:szCs w:val="32"/>
          <w:u w:val="single"/>
        </w:rPr>
        <w:lastRenderedPageBreak/>
        <w:t>Attribution and License</w:t>
      </w:r>
      <w:bookmarkEnd w:id="1"/>
    </w:p>
    <w:p w14:paraId="5C4B7A90" w14:textId="77777777" w:rsidR="00DA5DB9" w:rsidRPr="00676597" w:rsidRDefault="00DA5DB9" w:rsidP="00DA5DB9">
      <w:pPr>
        <w:pStyle w:val="SectionID"/>
        <w:spacing w:line="276" w:lineRule="auto"/>
        <w:rPr>
          <w:sz w:val="32"/>
          <w:szCs w:val="24"/>
        </w:rPr>
      </w:pPr>
      <w:r w:rsidRPr="00676597">
        <w:rPr>
          <w:sz w:val="32"/>
          <w:szCs w:val="24"/>
        </w:rPr>
        <w:t>Attribution</w:t>
      </w:r>
    </w:p>
    <w:p w14:paraId="56A9CA44" w14:textId="4DDC6F1B" w:rsidR="00DA5DB9" w:rsidRPr="00676597" w:rsidRDefault="00DA5DB9" w:rsidP="00DA5DB9">
      <w:pPr>
        <w:pStyle w:val="NormalJustify"/>
        <w:spacing w:line="276" w:lineRule="auto"/>
        <w:rPr>
          <w:sz w:val="24"/>
          <w:szCs w:val="24"/>
        </w:rPr>
      </w:pPr>
      <w:r w:rsidRPr="00676597">
        <w:rPr>
          <w:sz w:val="24"/>
          <w:szCs w:val="24"/>
        </w:rPr>
        <w:t xml:space="preserve">This Open Educational Resource, </w:t>
      </w:r>
      <w:r w:rsidRPr="00676597">
        <w:rPr>
          <w:i/>
          <w:iCs/>
          <w:sz w:val="24"/>
          <w:szCs w:val="24"/>
        </w:rPr>
        <w:t>Cultivating Global Competence through the United Nations Sustainable Development Goals</w:t>
      </w:r>
      <w:r w:rsidRPr="00676597">
        <w:rPr>
          <w:sz w:val="24"/>
          <w:szCs w:val="24"/>
        </w:rPr>
        <w:t>, was developed by Ryan Hauck, Julianna Patterson, and Global Classroom, World Affairs Council - Seattle. </w:t>
      </w:r>
    </w:p>
    <w:p w14:paraId="4AC17861" w14:textId="77777777" w:rsidR="00DA5DB9" w:rsidRPr="00676597" w:rsidRDefault="00DA5DB9" w:rsidP="00DA5DB9">
      <w:pPr>
        <w:spacing w:line="276" w:lineRule="auto"/>
        <w:rPr>
          <w:rStyle w:val="Emphasis"/>
          <w:rFonts w:ascii="Corbel" w:hAnsi="Corbel"/>
          <w:sz w:val="24"/>
          <w:szCs w:val="24"/>
        </w:rPr>
      </w:pPr>
      <w:r w:rsidRPr="00676597">
        <w:rPr>
          <w:rStyle w:val="Emphasis"/>
          <w:rFonts w:ascii="Corbel" w:hAnsi="Corbel"/>
          <w:sz w:val="24"/>
          <w:szCs w:val="24"/>
        </w:rPr>
        <w:t>Graphics:</w:t>
      </w:r>
    </w:p>
    <w:p w14:paraId="7B340DBB" w14:textId="77777777" w:rsidR="00DA5DB9" w:rsidRPr="00676597" w:rsidRDefault="00DA5DB9" w:rsidP="00DA5DB9">
      <w:pPr>
        <w:pStyle w:val="ListParagraph"/>
        <w:numPr>
          <w:ilvl w:val="0"/>
          <w:numId w:val="33"/>
        </w:numPr>
        <w:spacing w:after="120" w:line="276" w:lineRule="auto"/>
        <w:rPr>
          <w:rStyle w:val="Emphasis"/>
          <w:rFonts w:ascii="Corbel" w:hAnsi="Corbel"/>
          <w:i w:val="0"/>
          <w:iCs w:val="0"/>
          <w:sz w:val="24"/>
          <w:szCs w:val="24"/>
        </w:rPr>
      </w:pPr>
      <w:r w:rsidRPr="00676597">
        <w:rPr>
          <w:rStyle w:val="Emphasis"/>
          <w:rFonts w:ascii="Corbel" w:hAnsi="Corbel"/>
          <w:sz w:val="24"/>
          <w:szCs w:val="24"/>
        </w:rPr>
        <w:t>Cover image by Julianna Patterson from Canva.</w:t>
      </w:r>
    </w:p>
    <w:p w14:paraId="16FFBFBD" w14:textId="77777777" w:rsidR="00DA5DB9" w:rsidRPr="00676597" w:rsidRDefault="00DA5DB9" w:rsidP="00DA5DB9">
      <w:pPr>
        <w:pStyle w:val="ListParagraph"/>
        <w:numPr>
          <w:ilvl w:val="0"/>
          <w:numId w:val="33"/>
        </w:numPr>
        <w:spacing w:after="120" w:line="276" w:lineRule="auto"/>
        <w:rPr>
          <w:rFonts w:ascii="Corbel" w:hAnsi="Corbel"/>
          <w:sz w:val="24"/>
          <w:szCs w:val="24"/>
        </w:rPr>
      </w:pPr>
      <w:r w:rsidRPr="00676597">
        <w:rPr>
          <w:rStyle w:val="Emphasis"/>
          <w:rFonts w:ascii="Corbel" w:hAnsi="Corbel"/>
          <w:sz w:val="24"/>
          <w:szCs w:val="24"/>
        </w:rPr>
        <w:t xml:space="preserve">Sustainable Development Goals images copyright </w:t>
      </w:r>
      <w:hyperlink r:id="rId33" w:history="1">
        <w:r w:rsidRPr="00676597">
          <w:rPr>
            <w:rStyle w:val="Hyperlink"/>
            <w:rFonts w:ascii="Corbel" w:hAnsi="Corbel"/>
            <w:sz w:val="24"/>
            <w:szCs w:val="24"/>
          </w:rPr>
          <w:t>United Nations</w:t>
        </w:r>
      </w:hyperlink>
      <w:r w:rsidRPr="00676597">
        <w:rPr>
          <w:rStyle w:val="Emphasis"/>
          <w:rFonts w:ascii="Corbel" w:hAnsi="Corbel"/>
          <w:sz w:val="24"/>
          <w:szCs w:val="24"/>
        </w:rPr>
        <w:t>. All rights reserved. Used pursuant to fair use.</w:t>
      </w:r>
    </w:p>
    <w:p w14:paraId="6C6B726D" w14:textId="77777777" w:rsidR="00DA5DB9" w:rsidRPr="00676597" w:rsidRDefault="00DA5DB9" w:rsidP="00DA5DB9">
      <w:pPr>
        <w:pStyle w:val="SectionID"/>
        <w:spacing w:line="276" w:lineRule="auto"/>
        <w:rPr>
          <w:sz w:val="32"/>
          <w:szCs w:val="24"/>
        </w:rPr>
      </w:pPr>
      <w:r w:rsidRPr="00676597">
        <w:rPr>
          <w:sz w:val="32"/>
          <w:szCs w:val="24"/>
        </w:rPr>
        <w:t>License</w:t>
      </w:r>
    </w:p>
    <w:p w14:paraId="7111A559" w14:textId="77777777" w:rsidR="00DA5DB9" w:rsidRPr="00676597" w:rsidRDefault="00DA5DB9" w:rsidP="00DA5DB9">
      <w:pPr>
        <w:spacing w:line="276" w:lineRule="auto"/>
        <w:rPr>
          <w:rFonts w:ascii="Corbel" w:hAnsi="Corbel" w:cs="Times New Roman"/>
          <w:sz w:val="24"/>
          <w:szCs w:val="24"/>
        </w:rPr>
      </w:pPr>
      <w:r w:rsidRPr="00676597">
        <w:rPr>
          <w:rFonts w:ascii="Corbel" w:hAnsi="Corbel"/>
          <w:noProof/>
          <w:sz w:val="24"/>
          <w:szCs w:val="24"/>
          <w:bdr w:val="none" w:sz="0" w:space="0" w:color="auto" w:frame="1"/>
        </w:rPr>
        <w:drawing>
          <wp:inline distT="0" distB="0" distL="0" distR="0" wp14:anchorId="7D337119" wp14:editId="7351634C">
            <wp:extent cx="914400" cy="283464"/>
            <wp:effectExtent l="0" t="0" r="0" b="2540"/>
            <wp:docPr id="5" name="Picture 5" descr="Creative Commons Attribution NonCommercial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NonCommercial license logo"/>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14400" cy="283464"/>
                    </a:xfrm>
                    <a:prstGeom prst="rect">
                      <a:avLst/>
                    </a:prstGeom>
                    <a:noFill/>
                    <a:ln>
                      <a:noFill/>
                    </a:ln>
                  </pic:spPr>
                </pic:pic>
              </a:graphicData>
            </a:graphic>
          </wp:inline>
        </w:drawing>
      </w:r>
    </w:p>
    <w:p w14:paraId="00FA9A35" w14:textId="66EB0150" w:rsidR="003E73AB" w:rsidRPr="003E73AB" w:rsidRDefault="00DA5DB9" w:rsidP="00DA5DB9">
      <w:pPr>
        <w:pStyle w:val="NormalJustify"/>
        <w:spacing w:line="276" w:lineRule="auto"/>
        <w:rPr>
          <w:sz w:val="24"/>
          <w:szCs w:val="24"/>
        </w:rPr>
      </w:pPr>
      <w:r w:rsidRPr="00676597">
        <w:rPr>
          <w:sz w:val="24"/>
          <w:szCs w:val="24"/>
        </w:rPr>
        <w:t>Except where otherwise noted</w:t>
      </w:r>
      <w:r w:rsidRPr="00676597">
        <w:rPr>
          <w:i/>
          <w:iCs/>
          <w:sz w:val="24"/>
          <w:szCs w:val="24"/>
        </w:rPr>
        <w:t xml:space="preserve">, </w:t>
      </w:r>
      <w:hyperlink r:id="rId35" w:history="1">
        <w:r w:rsidRPr="00676597">
          <w:rPr>
            <w:rStyle w:val="Hyperlink"/>
            <w:i/>
            <w:iCs/>
            <w:sz w:val="24"/>
            <w:szCs w:val="24"/>
          </w:rPr>
          <w:t>Cultivating Global Competence through the United Nations Sustainable Development Goals</w:t>
        </w:r>
      </w:hyperlink>
      <w:r w:rsidRPr="00676597">
        <w:rPr>
          <w:sz w:val="24"/>
          <w:szCs w:val="24"/>
        </w:rPr>
        <w:t xml:space="preserve">, by </w:t>
      </w:r>
      <w:hyperlink r:id="rId36" w:history="1">
        <w:r w:rsidRPr="00676597">
          <w:rPr>
            <w:rStyle w:val="Hyperlink"/>
            <w:sz w:val="24"/>
            <w:szCs w:val="24"/>
          </w:rPr>
          <w:t>World Affairs Council of Seattle</w:t>
        </w:r>
      </w:hyperlink>
      <w:r w:rsidRPr="00676597">
        <w:rPr>
          <w:sz w:val="24"/>
          <w:szCs w:val="24"/>
        </w:rPr>
        <w:t xml:space="preserve">, is available under a </w:t>
      </w:r>
      <w:hyperlink r:id="rId37" w:history="1">
        <w:r w:rsidRPr="00676597">
          <w:rPr>
            <w:rStyle w:val="Hyperlink"/>
            <w:sz w:val="24"/>
            <w:szCs w:val="24"/>
          </w:rPr>
          <w:t>Creative Commons Attribution-</w:t>
        </w:r>
        <w:proofErr w:type="spellStart"/>
        <w:r w:rsidRPr="00676597">
          <w:rPr>
            <w:rStyle w:val="Hyperlink"/>
            <w:sz w:val="24"/>
            <w:szCs w:val="24"/>
          </w:rPr>
          <w:t>NonCommercial</w:t>
        </w:r>
        <w:proofErr w:type="spellEnd"/>
        <w:r w:rsidRPr="00676597">
          <w:rPr>
            <w:rStyle w:val="Hyperlink"/>
            <w:sz w:val="24"/>
            <w:szCs w:val="24"/>
          </w:rPr>
          <w:t xml:space="preserve"> License</w:t>
        </w:r>
      </w:hyperlink>
      <w:r w:rsidRPr="00676597">
        <w:rPr>
          <w:sz w:val="24"/>
          <w:szCs w:val="24"/>
        </w:rPr>
        <w:t xml:space="preserve">. All logos and trademarks are </w:t>
      </w:r>
      <w:r w:rsidR="003E73AB" w:rsidRPr="00676597">
        <w:rPr>
          <w:sz w:val="24"/>
          <w:szCs w:val="24"/>
        </w:rPr>
        <w:t>the property</w:t>
      </w:r>
      <w:r w:rsidRPr="00676597">
        <w:rPr>
          <w:sz w:val="24"/>
          <w:szCs w:val="24"/>
        </w:rPr>
        <w:t xml:space="preserve"> of their respective owners. Sections used under fair use doctrine (17 U.S.C. § 107) are marked.</w:t>
      </w:r>
    </w:p>
    <w:p w14:paraId="433F3A3E" w14:textId="77777777" w:rsidR="00DA5DB9" w:rsidRPr="00676597" w:rsidRDefault="00DA5DB9" w:rsidP="00DA5DB9">
      <w:pPr>
        <w:pStyle w:val="NormalJustify"/>
        <w:spacing w:line="276" w:lineRule="auto"/>
        <w:rPr>
          <w:rStyle w:val="Emphasis"/>
          <w:sz w:val="24"/>
          <w:szCs w:val="24"/>
        </w:rPr>
      </w:pPr>
      <w:r w:rsidRPr="00676597">
        <w:rPr>
          <w:rStyle w:val="Emphasis"/>
          <w:sz w:val="24"/>
          <w:szCs w:val="24"/>
        </w:rPr>
        <w:t>This resource may contain links to websites operated by third parties. These links are provided for your convenience only and do not constitute or imply any endorsement or monitoring by the World Affairs Council. Please confirm the license status of any third-party resources and understand their terms of use before reusing them.</w:t>
      </w:r>
    </w:p>
    <w:p w14:paraId="6BAA3EAD" w14:textId="77777777" w:rsidR="00DA5DB9" w:rsidRPr="009427EB" w:rsidRDefault="00DA5DB9" w:rsidP="00DA5DB9">
      <w:pPr>
        <w:pStyle w:val="SectionID"/>
        <w:spacing w:line="276" w:lineRule="auto"/>
        <w:rPr>
          <w:rStyle w:val="Emphasis"/>
          <w:sz w:val="32"/>
          <w:szCs w:val="24"/>
        </w:rPr>
      </w:pPr>
    </w:p>
    <w:p w14:paraId="7FA6F641" w14:textId="77777777" w:rsidR="00DA5DB9" w:rsidRPr="00DA5DB9" w:rsidRDefault="00DA5DB9" w:rsidP="00DA5DB9">
      <w:pPr>
        <w:spacing w:after="0"/>
        <w:jc w:val="both"/>
        <w:rPr>
          <w:rFonts w:ascii="Corbel" w:hAnsi="Corbel"/>
          <w:sz w:val="24"/>
          <w:szCs w:val="24"/>
        </w:rPr>
      </w:pPr>
    </w:p>
    <w:sectPr w:rsidR="00DA5DB9" w:rsidRPr="00DA5DB9" w:rsidSect="00DA5DB9">
      <w:footerReference w:type="default" r:id="rId38"/>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A91B60" w14:textId="77777777" w:rsidR="002E057C" w:rsidRDefault="002E057C" w:rsidP="00DA5DB9">
      <w:pPr>
        <w:spacing w:after="0" w:line="240" w:lineRule="auto"/>
      </w:pPr>
      <w:r>
        <w:separator/>
      </w:r>
    </w:p>
  </w:endnote>
  <w:endnote w:type="continuationSeparator" w:id="0">
    <w:p w14:paraId="07F70030" w14:textId="77777777" w:rsidR="002E057C" w:rsidRDefault="002E057C" w:rsidP="00DA5D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2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36086423"/>
      <w:docPartObj>
        <w:docPartGallery w:val="Page Numbers (Bottom of Page)"/>
        <w:docPartUnique/>
      </w:docPartObj>
    </w:sdtPr>
    <w:sdtEndPr>
      <w:rPr>
        <w:noProof/>
      </w:rPr>
    </w:sdtEndPr>
    <w:sdtContent>
      <w:p w14:paraId="5F2753C8" w14:textId="37FF6099" w:rsidR="00DA5DB9" w:rsidRDefault="00DA5DB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0D933C0" w14:textId="1567428A" w:rsidR="00DA5DB9" w:rsidRDefault="00DA5DB9">
    <w:pPr>
      <w:pStyle w:val="Footer"/>
    </w:pPr>
    <w:r>
      <w:t xml:space="preserve">World Affairs Council – Seattle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D0A87C" w14:textId="77777777" w:rsidR="002E057C" w:rsidRDefault="002E057C" w:rsidP="00DA5DB9">
      <w:pPr>
        <w:spacing w:after="0" w:line="240" w:lineRule="auto"/>
      </w:pPr>
      <w:r>
        <w:separator/>
      </w:r>
    </w:p>
  </w:footnote>
  <w:footnote w:type="continuationSeparator" w:id="0">
    <w:p w14:paraId="66E1B829" w14:textId="77777777" w:rsidR="002E057C" w:rsidRDefault="002E057C" w:rsidP="00DA5DB9">
      <w:pPr>
        <w:spacing w:after="0" w:line="240" w:lineRule="auto"/>
      </w:pPr>
      <w:r>
        <w:continuationSeparator/>
      </w:r>
    </w:p>
  </w:footnote>
</w:footnotes>
</file>

<file path=word/intelligence2.xml><?xml version="1.0" encoding="utf-8"?>
<int2:intelligence xmlns:int2="http://schemas.microsoft.com/office/intelligence/2020/intelligence" xmlns:oel="http://schemas.microsoft.com/office/2019/extlst">
  <int2:observations>
    <int2:bookmark int2:bookmarkName="_Int_uNh6FMG9" int2:invalidationBookmarkName="" int2:hashCode="HU1DzG86gz4DQK" int2:id="I237u5hK">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E2C69E"/>
    <w:multiLevelType w:val="hybridMultilevel"/>
    <w:tmpl w:val="64987120"/>
    <w:lvl w:ilvl="0" w:tplc="7528218C">
      <w:start w:val="1"/>
      <w:numFmt w:val="bullet"/>
      <w:lvlText w:val=""/>
      <w:lvlJc w:val="left"/>
      <w:pPr>
        <w:ind w:left="720" w:hanging="360"/>
      </w:pPr>
      <w:rPr>
        <w:rFonts w:ascii="Symbol" w:hAnsi="Symbol" w:hint="default"/>
      </w:rPr>
    </w:lvl>
    <w:lvl w:ilvl="1" w:tplc="4D7632CE">
      <w:start w:val="1"/>
      <w:numFmt w:val="bullet"/>
      <w:lvlText w:val="o"/>
      <w:lvlJc w:val="left"/>
      <w:pPr>
        <w:ind w:left="1440" w:hanging="360"/>
      </w:pPr>
      <w:rPr>
        <w:rFonts w:ascii="Courier New" w:hAnsi="Courier New" w:hint="default"/>
      </w:rPr>
    </w:lvl>
    <w:lvl w:ilvl="2" w:tplc="8AFA3DB6">
      <w:start w:val="1"/>
      <w:numFmt w:val="bullet"/>
      <w:lvlText w:val=""/>
      <w:lvlJc w:val="left"/>
      <w:pPr>
        <w:ind w:left="2160" w:hanging="360"/>
      </w:pPr>
      <w:rPr>
        <w:rFonts w:ascii="Wingdings" w:hAnsi="Wingdings" w:hint="default"/>
      </w:rPr>
    </w:lvl>
    <w:lvl w:ilvl="3" w:tplc="B9048730">
      <w:start w:val="1"/>
      <w:numFmt w:val="bullet"/>
      <w:lvlText w:val=""/>
      <w:lvlJc w:val="left"/>
      <w:pPr>
        <w:ind w:left="2880" w:hanging="360"/>
      </w:pPr>
      <w:rPr>
        <w:rFonts w:ascii="Symbol" w:hAnsi="Symbol" w:hint="default"/>
      </w:rPr>
    </w:lvl>
    <w:lvl w:ilvl="4" w:tplc="BF688668">
      <w:start w:val="1"/>
      <w:numFmt w:val="bullet"/>
      <w:lvlText w:val="o"/>
      <w:lvlJc w:val="left"/>
      <w:pPr>
        <w:ind w:left="3600" w:hanging="360"/>
      </w:pPr>
      <w:rPr>
        <w:rFonts w:ascii="Courier New" w:hAnsi="Courier New" w:hint="default"/>
      </w:rPr>
    </w:lvl>
    <w:lvl w:ilvl="5" w:tplc="DF9AB674">
      <w:start w:val="1"/>
      <w:numFmt w:val="bullet"/>
      <w:lvlText w:val=""/>
      <w:lvlJc w:val="left"/>
      <w:pPr>
        <w:ind w:left="4320" w:hanging="360"/>
      </w:pPr>
      <w:rPr>
        <w:rFonts w:ascii="Wingdings" w:hAnsi="Wingdings" w:hint="default"/>
      </w:rPr>
    </w:lvl>
    <w:lvl w:ilvl="6" w:tplc="18A4A010">
      <w:start w:val="1"/>
      <w:numFmt w:val="bullet"/>
      <w:lvlText w:val=""/>
      <w:lvlJc w:val="left"/>
      <w:pPr>
        <w:ind w:left="5040" w:hanging="360"/>
      </w:pPr>
      <w:rPr>
        <w:rFonts w:ascii="Symbol" w:hAnsi="Symbol" w:hint="default"/>
      </w:rPr>
    </w:lvl>
    <w:lvl w:ilvl="7" w:tplc="0A0A5E38">
      <w:start w:val="1"/>
      <w:numFmt w:val="bullet"/>
      <w:lvlText w:val="o"/>
      <w:lvlJc w:val="left"/>
      <w:pPr>
        <w:ind w:left="5760" w:hanging="360"/>
      </w:pPr>
      <w:rPr>
        <w:rFonts w:ascii="Courier New" w:hAnsi="Courier New" w:hint="default"/>
      </w:rPr>
    </w:lvl>
    <w:lvl w:ilvl="8" w:tplc="21668DDA">
      <w:start w:val="1"/>
      <w:numFmt w:val="bullet"/>
      <w:lvlText w:val=""/>
      <w:lvlJc w:val="left"/>
      <w:pPr>
        <w:ind w:left="6480" w:hanging="360"/>
      </w:pPr>
      <w:rPr>
        <w:rFonts w:ascii="Wingdings" w:hAnsi="Wingdings" w:hint="default"/>
      </w:rPr>
    </w:lvl>
  </w:abstractNum>
  <w:abstractNum w:abstractNumId="1" w15:restartNumberingAfterBreak="0">
    <w:nsid w:val="080D69E3"/>
    <w:multiLevelType w:val="hybridMultilevel"/>
    <w:tmpl w:val="4EEAE462"/>
    <w:lvl w:ilvl="0" w:tplc="498C0C04">
      <w:start w:val="1"/>
      <w:numFmt w:val="bullet"/>
      <w:lvlText w:val=""/>
      <w:lvlJc w:val="left"/>
      <w:pPr>
        <w:ind w:left="720" w:hanging="360"/>
      </w:pPr>
      <w:rPr>
        <w:rFonts w:ascii="Symbol" w:hAnsi="Symbol" w:hint="default"/>
      </w:rPr>
    </w:lvl>
    <w:lvl w:ilvl="1" w:tplc="40CAF89A">
      <w:start w:val="1"/>
      <w:numFmt w:val="bullet"/>
      <w:lvlText w:val="o"/>
      <w:lvlJc w:val="left"/>
      <w:pPr>
        <w:ind w:left="1440" w:hanging="360"/>
      </w:pPr>
      <w:rPr>
        <w:rFonts w:ascii="Courier New" w:hAnsi="Courier New" w:hint="default"/>
      </w:rPr>
    </w:lvl>
    <w:lvl w:ilvl="2" w:tplc="B704BCDC">
      <w:start w:val="1"/>
      <w:numFmt w:val="bullet"/>
      <w:lvlText w:val=""/>
      <w:lvlJc w:val="left"/>
      <w:pPr>
        <w:ind w:left="2160" w:hanging="360"/>
      </w:pPr>
      <w:rPr>
        <w:rFonts w:ascii="Wingdings" w:hAnsi="Wingdings" w:hint="default"/>
      </w:rPr>
    </w:lvl>
    <w:lvl w:ilvl="3" w:tplc="C61465AE">
      <w:start w:val="1"/>
      <w:numFmt w:val="bullet"/>
      <w:lvlText w:val=""/>
      <w:lvlJc w:val="left"/>
      <w:pPr>
        <w:ind w:left="2880" w:hanging="360"/>
      </w:pPr>
      <w:rPr>
        <w:rFonts w:ascii="Symbol" w:hAnsi="Symbol" w:hint="default"/>
      </w:rPr>
    </w:lvl>
    <w:lvl w:ilvl="4" w:tplc="54F6E9F6">
      <w:start w:val="1"/>
      <w:numFmt w:val="bullet"/>
      <w:lvlText w:val="o"/>
      <w:lvlJc w:val="left"/>
      <w:pPr>
        <w:ind w:left="3600" w:hanging="360"/>
      </w:pPr>
      <w:rPr>
        <w:rFonts w:ascii="Courier New" w:hAnsi="Courier New" w:hint="default"/>
      </w:rPr>
    </w:lvl>
    <w:lvl w:ilvl="5" w:tplc="248456EC">
      <w:start w:val="1"/>
      <w:numFmt w:val="bullet"/>
      <w:lvlText w:val=""/>
      <w:lvlJc w:val="left"/>
      <w:pPr>
        <w:ind w:left="4320" w:hanging="360"/>
      </w:pPr>
      <w:rPr>
        <w:rFonts w:ascii="Wingdings" w:hAnsi="Wingdings" w:hint="default"/>
      </w:rPr>
    </w:lvl>
    <w:lvl w:ilvl="6" w:tplc="058AF2AE">
      <w:start w:val="1"/>
      <w:numFmt w:val="bullet"/>
      <w:lvlText w:val=""/>
      <w:lvlJc w:val="left"/>
      <w:pPr>
        <w:ind w:left="5040" w:hanging="360"/>
      </w:pPr>
      <w:rPr>
        <w:rFonts w:ascii="Symbol" w:hAnsi="Symbol" w:hint="default"/>
      </w:rPr>
    </w:lvl>
    <w:lvl w:ilvl="7" w:tplc="90CA2FBE">
      <w:start w:val="1"/>
      <w:numFmt w:val="bullet"/>
      <w:lvlText w:val="o"/>
      <w:lvlJc w:val="left"/>
      <w:pPr>
        <w:ind w:left="5760" w:hanging="360"/>
      </w:pPr>
      <w:rPr>
        <w:rFonts w:ascii="Courier New" w:hAnsi="Courier New" w:hint="default"/>
      </w:rPr>
    </w:lvl>
    <w:lvl w:ilvl="8" w:tplc="D8444B80">
      <w:start w:val="1"/>
      <w:numFmt w:val="bullet"/>
      <w:lvlText w:val=""/>
      <w:lvlJc w:val="left"/>
      <w:pPr>
        <w:ind w:left="6480" w:hanging="360"/>
      </w:pPr>
      <w:rPr>
        <w:rFonts w:ascii="Wingdings" w:hAnsi="Wingdings" w:hint="default"/>
      </w:rPr>
    </w:lvl>
  </w:abstractNum>
  <w:abstractNum w:abstractNumId="2" w15:restartNumberingAfterBreak="0">
    <w:nsid w:val="0AC30B6E"/>
    <w:multiLevelType w:val="hybridMultilevel"/>
    <w:tmpl w:val="226E4DE4"/>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 w15:restartNumberingAfterBreak="0">
    <w:nsid w:val="0B3522B8"/>
    <w:multiLevelType w:val="multilevel"/>
    <w:tmpl w:val="492A4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249FA5A"/>
    <w:multiLevelType w:val="hybridMultilevel"/>
    <w:tmpl w:val="1F9E3D0E"/>
    <w:lvl w:ilvl="0" w:tplc="CFDCC610">
      <w:start w:val="1"/>
      <w:numFmt w:val="bullet"/>
      <w:lvlText w:val=""/>
      <w:lvlJc w:val="left"/>
      <w:pPr>
        <w:ind w:left="720" w:hanging="360"/>
      </w:pPr>
      <w:rPr>
        <w:rFonts w:ascii="Symbol" w:hAnsi="Symbol" w:hint="default"/>
      </w:rPr>
    </w:lvl>
    <w:lvl w:ilvl="1" w:tplc="D45C5172">
      <w:start w:val="1"/>
      <w:numFmt w:val="bullet"/>
      <w:lvlText w:val="o"/>
      <w:lvlJc w:val="left"/>
      <w:pPr>
        <w:ind w:left="1440" w:hanging="360"/>
      </w:pPr>
      <w:rPr>
        <w:rFonts w:ascii="Courier New" w:hAnsi="Courier New" w:hint="default"/>
      </w:rPr>
    </w:lvl>
    <w:lvl w:ilvl="2" w:tplc="D368C3DC">
      <w:start w:val="1"/>
      <w:numFmt w:val="bullet"/>
      <w:lvlText w:val=""/>
      <w:lvlJc w:val="left"/>
      <w:pPr>
        <w:ind w:left="2160" w:hanging="360"/>
      </w:pPr>
      <w:rPr>
        <w:rFonts w:ascii="Wingdings" w:hAnsi="Wingdings" w:hint="default"/>
      </w:rPr>
    </w:lvl>
    <w:lvl w:ilvl="3" w:tplc="5E6CB466">
      <w:start w:val="1"/>
      <w:numFmt w:val="bullet"/>
      <w:lvlText w:val=""/>
      <w:lvlJc w:val="left"/>
      <w:pPr>
        <w:ind w:left="2880" w:hanging="360"/>
      </w:pPr>
      <w:rPr>
        <w:rFonts w:ascii="Symbol" w:hAnsi="Symbol" w:hint="default"/>
      </w:rPr>
    </w:lvl>
    <w:lvl w:ilvl="4" w:tplc="3970D77E">
      <w:start w:val="1"/>
      <w:numFmt w:val="bullet"/>
      <w:lvlText w:val="o"/>
      <w:lvlJc w:val="left"/>
      <w:pPr>
        <w:ind w:left="3600" w:hanging="360"/>
      </w:pPr>
      <w:rPr>
        <w:rFonts w:ascii="Courier New" w:hAnsi="Courier New" w:hint="default"/>
      </w:rPr>
    </w:lvl>
    <w:lvl w:ilvl="5" w:tplc="B2C83D66">
      <w:start w:val="1"/>
      <w:numFmt w:val="bullet"/>
      <w:lvlText w:val=""/>
      <w:lvlJc w:val="left"/>
      <w:pPr>
        <w:ind w:left="4320" w:hanging="360"/>
      </w:pPr>
      <w:rPr>
        <w:rFonts w:ascii="Wingdings" w:hAnsi="Wingdings" w:hint="default"/>
      </w:rPr>
    </w:lvl>
    <w:lvl w:ilvl="6" w:tplc="E9A64AB2">
      <w:start w:val="1"/>
      <w:numFmt w:val="bullet"/>
      <w:lvlText w:val=""/>
      <w:lvlJc w:val="left"/>
      <w:pPr>
        <w:ind w:left="5040" w:hanging="360"/>
      </w:pPr>
      <w:rPr>
        <w:rFonts w:ascii="Symbol" w:hAnsi="Symbol" w:hint="default"/>
      </w:rPr>
    </w:lvl>
    <w:lvl w:ilvl="7" w:tplc="11286E42">
      <w:start w:val="1"/>
      <w:numFmt w:val="bullet"/>
      <w:lvlText w:val="o"/>
      <w:lvlJc w:val="left"/>
      <w:pPr>
        <w:ind w:left="5760" w:hanging="360"/>
      </w:pPr>
      <w:rPr>
        <w:rFonts w:ascii="Courier New" w:hAnsi="Courier New" w:hint="default"/>
      </w:rPr>
    </w:lvl>
    <w:lvl w:ilvl="8" w:tplc="4D30A5F0">
      <w:start w:val="1"/>
      <w:numFmt w:val="bullet"/>
      <w:lvlText w:val=""/>
      <w:lvlJc w:val="left"/>
      <w:pPr>
        <w:ind w:left="6480" w:hanging="360"/>
      </w:pPr>
      <w:rPr>
        <w:rFonts w:ascii="Wingdings" w:hAnsi="Wingdings" w:hint="default"/>
      </w:rPr>
    </w:lvl>
  </w:abstractNum>
  <w:abstractNum w:abstractNumId="5" w15:restartNumberingAfterBreak="0">
    <w:nsid w:val="14177BF8"/>
    <w:multiLevelType w:val="hybridMultilevel"/>
    <w:tmpl w:val="9460A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5A02E6"/>
    <w:multiLevelType w:val="hybridMultilevel"/>
    <w:tmpl w:val="CB32F69E"/>
    <w:lvl w:ilvl="0" w:tplc="85F6C8B8">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D114DA"/>
    <w:multiLevelType w:val="multilevel"/>
    <w:tmpl w:val="46688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75F5B6C"/>
    <w:multiLevelType w:val="hybridMultilevel"/>
    <w:tmpl w:val="6C6CF504"/>
    <w:lvl w:ilvl="0" w:tplc="4AA87390">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F62488"/>
    <w:multiLevelType w:val="hybridMultilevel"/>
    <w:tmpl w:val="E7F4F876"/>
    <w:lvl w:ilvl="0" w:tplc="7D3E37B8">
      <w:start w:val="1"/>
      <w:numFmt w:val="bullet"/>
      <w:lvlText w:val=""/>
      <w:lvlJc w:val="left"/>
      <w:pPr>
        <w:ind w:left="720" w:hanging="360"/>
      </w:pPr>
      <w:rPr>
        <w:rFonts w:ascii="Symbol" w:hAnsi="Symbol" w:hint="default"/>
      </w:rPr>
    </w:lvl>
    <w:lvl w:ilvl="1" w:tplc="D64CAFFE">
      <w:start w:val="1"/>
      <w:numFmt w:val="bullet"/>
      <w:lvlText w:val="o"/>
      <w:lvlJc w:val="left"/>
      <w:pPr>
        <w:ind w:left="1440" w:hanging="360"/>
      </w:pPr>
      <w:rPr>
        <w:rFonts w:ascii="Courier New" w:hAnsi="Courier New" w:hint="default"/>
      </w:rPr>
    </w:lvl>
    <w:lvl w:ilvl="2" w:tplc="1D90A66C">
      <w:start w:val="1"/>
      <w:numFmt w:val="bullet"/>
      <w:lvlText w:val=""/>
      <w:lvlJc w:val="left"/>
      <w:pPr>
        <w:ind w:left="2160" w:hanging="360"/>
      </w:pPr>
      <w:rPr>
        <w:rFonts w:ascii="Wingdings" w:hAnsi="Wingdings" w:hint="default"/>
      </w:rPr>
    </w:lvl>
    <w:lvl w:ilvl="3" w:tplc="270E8856">
      <w:start w:val="1"/>
      <w:numFmt w:val="bullet"/>
      <w:lvlText w:val=""/>
      <w:lvlJc w:val="left"/>
      <w:pPr>
        <w:ind w:left="2880" w:hanging="360"/>
      </w:pPr>
      <w:rPr>
        <w:rFonts w:ascii="Symbol" w:hAnsi="Symbol" w:hint="default"/>
      </w:rPr>
    </w:lvl>
    <w:lvl w:ilvl="4" w:tplc="C2B2A8BA">
      <w:start w:val="1"/>
      <w:numFmt w:val="bullet"/>
      <w:lvlText w:val="o"/>
      <w:lvlJc w:val="left"/>
      <w:pPr>
        <w:ind w:left="3600" w:hanging="360"/>
      </w:pPr>
      <w:rPr>
        <w:rFonts w:ascii="Courier New" w:hAnsi="Courier New" w:hint="default"/>
      </w:rPr>
    </w:lvl>
    <w:lvl w:ilvl="5" w:tplc="539E5138">
      <w:start w:val="1"/>
      <w:numFmt w:val="bullet"/>
      <w:lvlText w:val=""/>
      <w:lvlJc w:val="left"/>
      <w:pPr>
        <w:ind w:left="4320" w:hanging="360"/>
      </w:pPr>
      <w:rPr>
        <w:rFonts w:ascii="Wingdings" w:hAnsi="Wingdings" w:hint="default"/>
      </w:rPr>
    </w:lvl>
    <w:lvl w:ilvl="6" w:tplc="2FAA190C">
      <w:start w:val="1"/>
      <w:numFmt w:val="bullet"/>
      <w:lvlText w:val=""/>
      <w:lvlJc w:val="left"/>
      <w:pPr>
        <w:ind w:left="5040" w:hanging="360"/>
      </w:pPr>
      <w:rPr>
        <w:rFonts w:ascii="Symbol" w:hAnsi="Symbol" w:hint="default"/>
      </w:rPr>
    </w:lvl>
    <w:lvl w:ilvl="7" w:tplc="3DD44636">
      <w:start w:val="1"/>
      <w:numFmt w:val="bullet"/>
      <w:lvlText w:val="o"/>
      <w:lvlJc w:val="left"/>
      <w:pPr>
        <w:ind w:left="5760" w:hanging="360"/>
      </w:pPr>
      <w:rPr>
        <w:rFonts w:ascii="Courier New" w:hAnsi="Courier New" w:hint="default"/>
      </w:rPr>
    </w:lvl>
    <w:lvl w:ilvl="8" w:tplc="E0C201A6">
      <w:start w:val="1"/>
      <w:numFmt w:val="bullet"/>
      <w:lvlText w:val=""/>
      <w:lvlJc w:val="left"/>
      <w:pPr>
        <w:ind w:left="6480" w:hanging="360"/>
      </w:pPr>
      <w:rPr>
        <w:rFonts w:ascii="Wingdings" w:hAnsi="Wingdings" w:hint="default"/>
      </w:rPr>
    </w:lvl>
  </w:abstractNum>
  <w:abstractNum w:abstractNumId="10" w15:restartNumberingAfterBreak="0">
    <w:nsid w:val="29710E59"/>
    <w:multiLevelType w:val="hybridMultilevel"/>
    <w:tmpl w:val="3C2A8AFA"/>
    <w:lvl w:ilvl="0" w:tplc="796CA55C">
      <w:numFmt w:val="bullet"/>
      <w:lvlText w:val=""/>
      <w:lvlJc w:val="left"/>
      <w:pPr>
        <w:ind w:left="720" w:hanging="360"/>
      </w:pPr>
      <w:rPr>
        <w:rFonts w:ascii="Symbol" w:eastAsiaTheme="majorEastAsia" w:hAnsi="Symbol" w:cs="Segoe UI" w:hint="default"/>
        <w:b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724613"/>
    <w:multiLevelType w:val="hybridMultilevel"/>
    <w:tmpl w:val="FBDCA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667632"/>
    <w:multiLevelType w:val="hybridMultilevel"/>
    <w:tmpl w:val="7B4223E2"/>
    <w:lvl w:ilvl="0" w:tplc="85F6C8B8">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0B0150"/>
    <w:multiLevelType w:val="hybridMultilevel"/>
    <w:tmpl w:val="02445D90"/>
    <w:lvl w:ilvl="0" w:tplc="F64C705E">
      <w:start w:val="1"/>
      <w:numFmt w:val="bullet"/>
      <w:lvlText w:val=""/>
      <w:lvlJc w:val="left"/>
      <w:pPr>
        <w:ind w:left="720" w:hanging="360"/>
      </w:pPr>
      <w:rPr>
        <w:rFonts w:ascii="Symbol" w:hAnsi="Symbol" w:hint="default"/>
      </w:rPr>
    </w:lvl>
    <w:lvl w:ilvl="1" w:tplc="40F8F534">
      <w:start w:val="1"/>
      <w:numFmt w:val="bullet"/>
      <w:lvlText w:val="o"/>
      <w:lvlJc w:val="left"/>
      <w:pPr>
        <w:ind w:left="1440" w:hanging="360"/>
      </w:pPr>
      <w:rPr>
        <w:rFonts w:ascii="Courier New" w:hAnsi="Courier New" w:hint="default"/>
      </w:rPr>
    </w:lvl>
    <w:lvl w:ilvl="2" w:tplc="8F94C9C2">
      <w:start w:val="1"/>
      <w:numFmt w:val="bullet"/>
      <w:lvlText w:val=""/>
      <w:lvlJc w:val="left"/>
      <w:pPr>
        <w:ind w:left="2160" w:hanging="360"/>
      </w:pPr>
      <w:rPr>
        <w:rFonts w:ascii="Wingdings" w:hAnsi="Wingdings" w:hint="default"/>
      </w:rPr>
    </w:lvl>
    <w:lvl w:ilvl="3" w:tplc="C5AAC14C">
      <w:start w:val="1"/>
      <w:numFmt w:val="bullet"/>
      <w:lvlText w:val=""/>
      <w:lvlJc w:val="left"/>
      <w:pPr>
        <w:ind w:left="2880" w:hanging="360"/>
      </w:pPr>
      <w:rPr>
        <w:rFonts w:ascii="Symbol" w:hAnsi="Symbol" w:hint="default"/>
      </w:rPr>
    </w:lvl>
    <w:lvl w:ilvl="4" w:tplc="1C52F5D8">
      <w:start w:val="1"/>
      <w:numFmt w:val="bullet"/>
      <w:lvlText w:val="o"/>
      <w:lvlJc w:val="left"/>
      <w:pPr>
        <w:ind w:left="3600" w:hanging="360"/>
      </w:pPr>
      <w:rPr>
        <w:rFonts w:ascii="Courier New" w:hAnsi="Courier New" w:hint="default"/>
      </w:rPr>
    </w:lvl>
    <w:lvl w:ilvl="5" w:tplc="F7B0E190">
      <w:start w:val="1"/>
      <w:numFmt w:val="bullet"/>
      <w:lvlText w:val=""/>
      <w:lvlJc w:val="left"/>
      <w:pPr>
        <w:ind w:left="4320" w:hanging="360"/>
      </w:pPr>
      <w:rPr>
        <w:rFonts w:ascii="Wingdings" w:hAnsi="Wingdings" w:hint="default"/>
      </w:rPr>
    </w:lvl>
    <w:lvl w:ilvl="6" w:tplc="D12C1C40">
      <w:start w:val="1"/>
      <w:numFmt w:val="bullet"/>
      <w:lvlText w:val=""/>
      <w:lvlJc w:val="left"/>
      <w:pPr>
        <w:ind w:left="5040" w:hanging="360"/>
      </w:pPr>
      <w:rPr>
        <w:rFonts w:ascii="Symbol" w:hAnsi="Symbol" w:hint="default"/>
      </w:rPr>
    </w:lvl>
    <w:lvl w:ilvl="7" w:tplc="10CCB57C">
      <w:start w:val="1"/>
      <w:numFmt w:val="bullet"/>
      <w:lvlText w:val="o"/>
      <w:lvlJc w:val="left"/>
      <w:pPr>
        <w:ind w:left="5760" w:hanging="360"/>
      </w:pPr>
      <w:rPr>
        <w:rFonts w:ascii="Courier New" w:hAnsi="Courier New" w:hint="default"/>
      </w:rPr>
    </w:lvl>
    <w:lvl w:ilvl="8" w:tplc="F50A12B4">
      <w:start w:val="1"/>
      <w:numFmt w:val="bullet"/>
      <w:lvlText w:val=""/>
      <w:lvlJc w:val="left"/>
      <w:pPr>
        <w:ind w:left="6480" w:hanging="360"/>
      </w:pPr>
      <w:rPr>
        <w:rFonts w:ascii="Wingdings" w:hAnsi="Wingdings" w:hint="default"/>
      </w:rPr>
    </w:lvl>
  </w:abstractNum>
  <w:abstractNum w:abstractNumId="14" w15:restartNumberingAfterBreak="0">
    <w:nsid w:val="334F1E5D"/>
    <w:multiLevelType w:val="hybridMultilevel"/>
    <w:tmpl w:val="FF4EE068"/>
    <w:lvl w:ilvl="0" w:tplc="85F6C8B8">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8C64CE"/>
    <w:multiLevelType w:val="multilevel"/>
    <w:tmpl w:val="D8A00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82CB001"/>
    <w:multiLevelType w:val="hybridMultilevel"/>
    <w:tmpl w:val="60589382"/>
    <w:lvl w:ilvl="0" w:tplc="649C20F4">
      <w:start w:val="1"/>
      <w:numFmt w:val="bullet"/>
      <w:lvlText w:val=""/>
      <w:lvlJc w:val="left"/>
      <w:pPr>
        <w:ind w:left="720" w:hanging="360"/>
      </w:pPr>
      <w:rPr>
        <w:rFonts w:ascii="Symbol" w:hAnsi="Symbol" w:hint="default"/>
      </w:rPr>
    </w:lvl>
    <w:lvl w:ilvl="1" w:tplc="A240FD64">
      <w:start w:val="1"/>
      <w:numFmt w:val="bullet"/>
      <w:lvlText w:val="o"/>
      <w:lvlJc w:val="left"/>
      <w:pPr>
        <w:ind w:left="1440" w:hanging="360"/>
      </w:pPr>
      <w:rPr>
        <w:rFonts w:ascii="Courier New" w:hAnsi="Courier New" w:hint="default"/>
      </w:rPr>
    </w:lvl>
    <w:lvl w:ilvl="2" w:tplc="901C0332">
      <w:start w:val="1"/>
      <w:numFmt w:val="bullet"/>
      <w:lvlText w:val=""/>
      <w:lvlJc w:val="left"/>
      <w:pPr>
        <w:ind w:left="2160" w:hanging="360"/>
      </w:pPr>
      <w:rPr>
        <w:rFonts w:ascii="Wingdings" w:hAnsi="Wingdings" w:hint="default"/>
      </w:rPr>
    </w:lvl>
    <w:lvl w:ilvl="3" w:tplc="00062654">
      <w:start w:val="1"/>
      <w:numFmt w:val="bullet"/>
      <w:lvlText w:val=""/>
      <w:lvlJc w:val="left"/>
      <w:pPr>
        <w:ind w:left="2880" w:hanging="360"/>
      </w:pPr>
      <w:rPr>
        <w:rFonts w:ascii="Symbol" w:hAnsi="Symbol" w:hint="default"/>
      </w:rPr>
    </w:lvl>
    <w:lvl w:ilvl="4" w:tplc="B6A68C68">
      <w:start w:val="1"/>
      <w:numFmt w:val="bullet"/>
      <w:lvlText w:val="o"/>
      <w:lvlJc w:val="left"/>
      <w:pPr>
        <w:ind w:left="3600" w:hanging="360"/>
      </w:pPr>
      <w:rPr>
        <w:rFonts w:ascii="Courier New" w:hAnsi="Courier New" w:hint="default"/>
      </w:rPr>
    </w:lvl>
    <w:lvl w:ilvl="5" w:tplc="10E45134">
      <w:start w:val="1"/>
      <w:numFmt w:val="bullet"/>
      <w:lvlText w:val=""/>
      <w:lvlJc w:val="left"/>
      <w:pPr>
        <w:ind w:left="4320" w:hanging="360"/>
      </w:pPr>
      <w:rPr>
        <w:rFonts w:ascii="Wingdings" w:hAnsi="Wingdings" w:hint="default"/>
      </w:rPr>
    </w:lvl>
    <w:lvl w:ilvl="6" w:tplc="AA1EB444">
      <w:start w:val="1"/>
      <w:numFmt w:val="bullet"/>
      <w:lvlText w:val=""/>
      <w:lvlJc w:val="left"/>
      <w:pPr>
        <w:ind w:left="5040" w:hanging="360"/>
      </w:pPr>
      <w:rPr>
        <w:rFonts w:ascii="Symbol" w:hAnsi="Symbol" w:hint="default"/>
      </w:rPr>
    </w:lvl>
    <w:lvl w:ilvl="7" w:tplc="02665E20">
      <w:start w:val="1"/>
      <w:numFmt w:val="bullet"/>
      <w:lvlText w:val="o"/>
      <w:lvlJc w:val="left"/>
      <w:pPr>
        <w:ind w:left="5760" w:hanging="360"/>
      </w:pPr>
      <w:rPr>
        <w:rFonts w:ascii="Courier New" w:hAnsi="Courier New" w:hint="default"/>
      </w:rPr>
    </w:lvl>
    <w:lvl w:ilvl="8" w:tplc="7BFE6342">
      <w:start w:val="1"/>
      <w:numFmt w:val="bullet"/>
      <w:lvlText w:val=""/>
      <w:lvlJc w:val="left"/>
      <w:pPr>
        <w:ind w:left="6480" w:hanging="360"/>
      </w:pPr>
      <w:rPr>
        <w:rFonts w:ascii="Wingdings" w:hAnsi="Wingdings" w:hint="default"/>
      </w:rPr>
    </w:lvl>
  </w:abstractNum>
  <w:abstractNum w:abstractNumId="17" w15:restartNumberingAfterBreak="0">
    <w:nsid w:val="38723A54"/>
    <w:multiLevelType w:val="hybridMultilevel"/>
    <w:tmpl w:val="DBC4A140"/>
    <w:lvl w:ilvl="0" w:tplc="FFFFFFFF">
      <w:start w:val="1"/>
      <w:numFmt w:val="bullet"/>
      <w:lvlText w:val="·"/>
      <w:lvlJc w:val="left"/>
      <w:pPr>
        <w:ind w:left="720" w:hanging="360"/>
      </w:pPr>
      <w:rPr>
        <w:rFonts w:ascii="Symbol" w:hAnsi="Symbol" w:hint="default"/>
        <w:b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E56E79"/>
    <w:multiLevelType w:val="hybridMultilevel"/>
    <w:tmpl w:val="D508467A"/>
    <w:lvl w:ilvl="0" w:tplc="8760E412">
      <w:start w:val="1"/>
      <w:numFmt w:val="bullet"/>
      <w:lvlText w:val=""/>
      <w:lvlJc w:val="left"/>
      <w:pPr>
        <w:ind w:left="720" w:hanging="360"/>
      </w:pPr>
      <w:rPr>
        <w:rFonts w:ascii="Symbol" w:hAnsi="Symbol" w:hint="default"/>
        <w:color w:val="000000" w:themeColor="text1"/>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24292B"/>
    <w:multiLevelType w:val="multilevel"/>
    <w:tmpl w:val="011CD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29E711F"/>
    <w:multiLevelType w:val="hybridMultilevel"/>
    <w:tmpl w:val="AD647626"/>
    <w:lvl w:ilvl="0" w:tplc="8760E412">
      <w:start w:val="1"/>
      <w:numFmt w:val="bullet"/>
      <w:lvlText w:val=""/>
      <w:lvlJc w:val="left"/>
      <w:pPr>
        <w:ind w:left="720" w:hanging="360"/>
      </w:pPr>
      <w:rPr>
        <w:rFonts w:ascii="Symbol" w:hAnsi="Symbol" w:hint="default"/>
        <w:color w:val="000000" w:themeColor="text1"/>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E63FCA"/>
    <w:multiLevelType w:val="hybridMultilevel"/>
    <w:tmpl w:val="BE8448AA"/>
    <w:lvl w:ilvl="0" w:tplc="85F6C8B8">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2BC67B"/>
    <w:multiLevelType w:val="hybridMultilevel"/>
    <w:tmpl w:val="A3742628"/>
    <w:lvl w:ilvl="0" w:tplc="4CAA7BC6">
      <w:start w:val="1"/>
      <w:numFmt w:val="bullet"/>
      <w:lvlText w:val=""/>
      <w:lvlJc w:val="left"/>
      <w:pPr>
        <w:ind w:left="720" w:hanging="360"/>
      </w:pPr>
      <w:rPr>
        <w:rFonts w:ascii="Symbol" w:hAnsi="Symbol" w:hint="default"/>
      </w:rPr>
    </w:lvl>
    <w:lvl w:ilvl="1" w:tplc="B7A4AB7A">
      <w:start w:val="1"/>
      <w:numFmt w:val="bullet"/>
      <w:lvlText w:val="o"/>
      <w:lvlJc w:val="left"/>
      <w:pPr>
        <w:ind w:left="1440" w:hanging="360"/>
      </w:pPr>
      <w:rPr>
        <w:rFonts w:ascii="Courier New" w:hAnsi="Courier New" w:hint="default"/>
      </w:rPr>
    </w:lvl>
    <w:lvl w:ilvl="2" w:tplc="D1B24F88">
      <w:start w:val="1"/>
      <w:numFmt w:val="bullet"/>
      <w:lvlText w:val=""/>
      <w:lvlJc w:val="left"/>
      <w:pPr>
        <w:ind w:left="2160" w:hanging="360"/>
      </w:pPr>
      <w:rPr>
        <w:rFonts w:ascii="Wingdings" w:hAnsi="Wingdings" w:hint="default"/>
      </w:rPr>
    </w:lvl>
    <w:lvl w:ilvl="3" w:tplc="9F32E312">
      <w:start w:val="1"/>
      <w:numFmt w:val="bullet"/>
      <w:lvlText w:val=""/>
      <w:lvlJc w:val="left"/>
      <w:pPr>
        <w:ind w:left="2880" w:hanging="360"/>
      </w:pPr>
      <w:rPr>
        <w:rFonts w:ascii="Symbol" w:hAnsi="Symbol" w:hint="default"/>
      </w:rPr>
    </w:lvl>
    <w:lvl w:ilvl="4" w:tplc="B7BE7692">
      <w:start w:val="1"/>
      <w:numFmt w:val="bullet"/>
      <w:lvlText w:val="o"/>
      <w:lvlJc w:val="left"/>
      <w:pPr>
        <w:ind w:left="3600" w:hanging="360"/>
      </w:pPr>
      <w:rPr>
        <w:rFonts w:ascii="Courier New" w:hAnsi="Courier New" w:hint="default"/>
      </w:rPr>
    </w:lvl>
    <w:lvl w:ilvl="5" w:tplc="5C44F3B2">
      <w:start w:val="1"/>
      <w:numFmt w:val="bullet"/>
      <w:lvlText w:val=""/>
      <w:lvlJc w:val="left"/>
      <w:pPr>
        <w:ind w:left="4320" w:hanging="360"/>
      </w:pPr>
      <w:rPr>
        <w:rFonts w:ascii="Wingdings" w:hAnsi="Wingdings" w:hint="default"/>
      </w:rPr>
    </w:lvl>
    <w:lvl w:ilvl="6" w:tplc="92146B8E">
      <w:start w:val="1"/>
      <w:numFmt w:val="bullet"/>
      <w:lvlText w:val=""/>
      <w:lvlJc w:val="left"/>
      <w:pPr>
        <w:ind w:left="5040" w:hanging="360"/>
      </w:pPr>
      <w:rPr>
        <w:rFonts w:ascii="Symbol" w:hAnsi="Symbol" w:hint="default"/>
      </w:rPr>
    </w:lvl>
    <w:lvl w:ilvl="7" w:tplc="83607DB0">
      <w:start w:val="1"/>
      <w:numFmt w:val="bullet"/>
      <w:lvlText w:val="o"/>
      <w:lvlJc w:val="left"/>
      <w:pPr>
        <w:ind w:left="5760" w:hanging="360"/>
      </w:pPr>
      <w:rPr>
        <w:rFonts w:ascii="Courier New" w:hAnsi="Courier New" w:hint="default"/>
      </w:rPr>
    </w:lvl>
    <w:lvl w:ilvl="8" w:tplc="4114178E">
      <w:start w:val="1"/>
      <w:numFmt w:val="bullet"/>
      <w:lvlText w:val=""/>
      <w:lvlJc w:val="left"/>
      <w:pPr>
        <w:ind w:left="6480" w:hanging="360"/>
      </w:pPr>
      <w:rPr>
        <w:rFonts w:ascii="Wingdings" w:hAnsi="Wingdings" w:hint="default"/>
      </w:rPr>
    </w:lvl>
  </w:abstractNum>
  <w:abstractNum w:abstractNumId="23" w15:restartNumberingAfterBreak="0">
    <w:nsid w:val="590571F9"/>
    <w:multiLevelType w:val="hybridMultilevel"/>
    <w:tmpl w:val="C49AEDAE"/>
    <w:lvl w:ilvl="0" w:tplc="D43C9244">
      <w:start w:val="1"/>
      <w:numFmt w:val="bullet"/>
      <w:lvlText w:val=""/>
      <w:lvlJc w:val="left"/>
      <w:pPr>
        <w:ind w:left="720" w:hanging="360"/>
      </w:pPr>
      <w:rPr>
        <w:rFonts w:ascii="Symbol" w:hAnsi="Symbol" w:hint="default"/>
      </w:rPr>
    </w:lvl>
    <w:lvl w:ilvl="1" w:tplc="C67400DA">
      <w:start w:val="1"/>
      <w:numFmt w:val="bullet"/>
      <w:lvlText w:val="o"/>
      <w:lvlJc w:val="left"/>
      <w:pPr>
        <w:ind w:left="1440" w:hanging="360"/>
      </w:pPr>
      <w:rPr>
        <w:rFonts w:ascii="Courier New" w:hAnsi="Courier New" w:hint="default"/>
      </w:rPr>
    </w:lvl>
    <w:lvl w:ilvl="2" w:tplc="25CEB038">
      <w:start w:val="1"/>
      <w:numFmt w:val="bullet"/>
      <w:lvlText w:val=""/>
      <w:lvlJc w:val="left"/>
      <w:pPr>
        <w:ind w:left="2160" w:hanging="360"/>
      </w:pPr>
      <w:rPr>
        <w:rFonts w:ascii="Wingdings" w:hAnsi="Wingdings" w:hint="default"/>
      </w:rPr>
    </w:lvl>
    <w:lvl w:ilvl="3" w:tplc="ECECB7D8">
      <w:start w:val="1"/>
      <w:numFmt w:val="bullet"/>
      <w:lvlText w:val=""/>
      <w:lvlJc w:val="left"/>
      <w:pPr>
        <w:ind w:left="2880" w:hanging="360"/>
      </w:pPr>
      <w:rPr>
        <w:rFonts w:ascii="Symbol" w:hAnsi="Symbol" w:hint="default"/>
      </w:rPr>
    </w:lvl>
    <w:lvl w:ilvl="4" w:tplc="5F50044A">
      <w:start w:val="1"/>
      <w:numFmt w:val="bullet"/>
      <w:lvlText w:val="o"/>
      <w:lvlJc w:val="left"/>
      <w:pPr>
        <w:ind w:left="3600" w:hanging="360"/>
      </w:pPr>
      <w:rPr>
        <w:rFonts w:ascii="Courier New" w:hAnsi="Courier New" w:hint="default"/>
      </w:rPr>
    </w:lvl>
    <w:lvl w:ilvl="5" w:tplc="CA468E68">
      <w:start w:val="1"/>
      <w:numFmt w:val="bullet"/>
      <w:lvlText w:val=""/>
      <w:lvlJc w:val="left"/>
      <w:pPr>
        <w:ind w:left="4320" w:hanging="360"/>
      </w:pPr>
      <w:rPr>
        <w:rFonts w:ascii="Wingdings" w:hAnsi="Wingdings" w:hint="default"/>
      </w:rPr>
    </w:lvl>
    <w:lvl w:ilvl="6" w:tplc="A9A0FDE2">
      <w:start w:val="1"/>
      <w:numFmt w:val="bullet"/>
      <w:lvlText w:val=""/>
      <w:lvlJc w:val="left"/>
      <w:pPr>
        <w:ind w:left="5040" w:hanging="360"/>
      </w:pPr>
      <w:rPr>
        <w:rFonts w:ascii="Symbol" w:hAnsi="Symbol" w:hint="default"/>
      </w:rPr>
    </w:lvl>
    <w:lvl w:ilvl="7" w:tplc="4F2CD45E">
      <w:start w:val="1"/>
      <w:numFmt w:val="bullet"/>
      <w:lvlText w:val="o"/>
      <w:lvlJc w:val="left"/>
      <w:pPr>
        <w:ind w:left="5760" w:hanging="360"/>
      </w:pPr>
      <w:rPr>
        <w:rFonts w:ascii="Courier New" w:hAnsi="Courier New" w:hint="default"/>
      </w:rPr>
    </w:lvl>
    <w:lvl w:ilvl="8" w:tplc="9AC639C6">
      <w:start w:val="1"/>
      <w:numFmt w:val="bullet"/>
      <w:lvlText w:val=""/>
      <w:lvlJc w:val="left"/>
      <w:pPr>
        <w:ind w:left="6480" w:hanging="360"/>
      </w:pPr>
      <w:rPr>
        <w:rFonts w:ascii="Wingdings" w:hAnsi="Wingdings" w:hint="default"/>
      </w:rPr>
    </w:lvl>
  </w:abstractNum>
  <w:abstractNum w:abstractNumId="24" w15:restartNumberingAfterBreak="0">
    <w:nsid w:val="5D457517"/>
    <w:multiLevelType w:val="hybridMultilevel"/>
    <w:tmpl w:val="48D22074"/>
    <w:lvl w:ilvl="0" w:tplc="678A87DE">
      <w:start w:val="1"/>
      <w:numFmt w:val="bullet"/>
      <w:lvlText w:val=""/>
      <w:lvlJc w:val="left"/>
      <w:pPr>
        <w:ind w:left="720" w:hanging="360"/>
      </w:pPr>
      <w:rPr>
        <w:rFonts w:ascii="Symbol" w:hAnsi="Symbol" w:hint="default"/>
      </w:rPr>
    </w:lvl>
    <w:lvl w:ilvl="1" w:tplc="CBCC077A">
      <w:start w:val="1"/>
      <w:numFmt w:val="bullet"/>
      <w:lvlText w:val="o"/>
      <w:lvlJc w:val="left"/>
      <w:pPr>
        <w:ind w:left="1440" w:hanging="360"/>
      </w:pPr>
      <w:rPr>
        <w:rFonts w:ascii="Courier New" w:hAnsi="Courier New" w:hint="default"/>
      </w:rPr>
    </w:lvl>
    <w:lvl w:ilvl="2" w:tplc="5290CA38">
      <w:start w:val="1"/>
      <w:numFmt w:val="bullet"/>
      <w:lvlText w:val=""/>
      <w:lvlJc w:val="left"/>
      <w:pPr>
        <w:ind w:left="2160" w:hanging="360"/>
      </w:pPr>
      <w:rPr>
        <w:rFonts w:ascii="Wingdings" w:hAnsi="Wingdings" w:hint="default"/>
      </w:rPr>
    </w:lvl>
    <w:lvl w:ilvl="3" w:tplc="40488F6E">
      <w:start w:val="1"/>
      <w:numFmt w:val="bullet"/>
      <w:lvlText w:val=""/>
      <w:lvlJc w:val="left"/>
      <w:pPr>
        <w:ind w:left="2880" w:hanging="360"/>
      </w:pPr>
      <w:rPr>
        <w:rFonts w:ascii="Symbol" w:hAnsi="Symbol" w:hint="default"/>
      </w:rPr>
    </w:lvl>
    <w:lvl w:ilvl="4" w:tplc="F2E25E26">
      <w:start w:val="1"/>
      <w:numFmt w:val="bullet"/>
      <w:lvlText w:val="o"/>
      <w:lvlJc w:val="left"/>
      <w:pPr>
        <w:ind w:left="3600" w:hanging="360"/>
      </w:pPr>
      <w:rPr>
        <w:rFonts w:ascii="Courier New" w:hAnsi="Courier New" w:hint="default"/>
      </w:rPr>
    </w:lvl>
    <w:lvl w:ilvl="5" w:tplc="394220B6">
      <w:start w:val="1"/>
      <w:numFmt w:val="bullet"/>
      <w:lvlText w:val=""/>
      <w:lvlJc w:val="left"/>
      <w:pPr>
        <w:ind w:left="4320" w:hanging="360"/>
      </w:pPr>
      <w:rPr>
        <w:rFonts w:ascii="Wingdings" w:hAnsi="Wingdings" w:hint="default"/>
      </w:rPr>
    </w:lvl>
    <w:lvl w:ilvl="6" w:tplc="541ACA2C">
      <w:start w:val="1"/>
      <w:numFmt w:val="bullet"/>
      <w:lvlText w:val=""/>
      <w:lvlJc w:val="left"/>
      <w:pPr>
        <w:ind w:left="5040" w:hanging="360"/>
      </w:pPr>
      <w:rPr>
        <w:rFonts w:ascii="Symbol" w:hAnsi="Symbol" w:hint="default"/>
      </w:rPr>
    </w:lvl>
    <w:lvl w:ilvl="7" w:tplc="7204844A">
      <w:start w:val="1"/>
      <w:numFmt w:val="bullet"/>
      <w:lvlText w:val="o"/>
      <w:lvlJc w:val="left"/>
      <w:pPr>
        <w:ind w:left="5760" w:hanging="360"/>
      </w:pPr>
      <w:rPr>
        <w:rFonts w:ascii="Courier New" w:hAnsi="Courier New" w:hint="default"/>
      </w:rPr>
    </w:lvl>
    <w:lvl w:ilvl="8" w:tplc="A16C3E2E">
      <w:start w:val="1"/>
      <w:numFmt w:val="bullet"/>
      <w:lvlText w:val=""/>
      <w:lvlJc w:val="left"/>
      <w:pPr>
        <w:ind w:left="6480" w:hanging="360"/>
      </w:pPr>
      <w:rPr>
        <w:rFonts w:ascii="Wingdings" w:hAnsi="Wingdings" w:hint="default"/>
      </w:rPr>
    </w:lvl>
  </w:abstractNum>
  <w:abstractNum w:abstractNumId="25" w15:restartNumberingAfterBreak="0">
    <w:nsid w:val="5E620E11"/>
    <w:multiLevelType w:val="multilevel"/>
    <w:tmpl w:val="92A2C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10199A6"/>
    <w:multiLevelType w:val="hybridMultilevel"/>
    <w:tmpl w:val="0EDC78B6"/>
    <w:lvl w:ilvl="0" w:tplc="6F2ED738">
      <w:start w:val="1"/>
      <w:numFmt w:val="bullet"/>
      <w:lvlText w:val=""/>
      <w:lvlJc w:val="left"/>
      <w:pPr>
        <w:ind w:left="720" w:hanging="360"/>
      </w:pPr>
      <w:rPr>
        <w:rFonts w:ascii="Symbol" w:hAnsi="Symbol" w:hint="default"/>
      </w:rPr>
    </w:lvl>
    <w:lvl w:ilvl="1" w:tplc="3ED4A8E4">
      <w:start w:val="1"/>
      <w:numFmt w:val="bullet"/>
      <w:lvlText w:val="o"/>
      <w:lvlJc w:val="left"/>
      <w:pPr>
        <w:ind w:left="1440" w:hanging="360"/>
      </w:pPr>
      <w:rPr>
        <w:rFonts w:ascii="Courier New" w:hAnsi="Courier New" w:hint="default"/>
      </w:rPr>
    </w:lvl>
    <w:lvl w:ilvl="2" w:tplc="CFC8AF00">
      <w:start w:val="1"/>
      <w:numFmt w:val="bullet"/>
      <w:lvlText w:val=""/>
      <w:lvlJc w:val="left"/>
      <w:pPr>
        <w:ind w:left="2160" w:hanging="360"/>
      </w:pPr>
      <w:rPr>
        <w:rFonts w:ascii="Wingdings" w:hAnsi="Wingdings" w:hint="default"/>
      </w:rPr>
    </w:lvl>
    <w:lvl w:ilvl="3" w:tplc="3DDA3616">
      <w:start w:val="1"/>
      <w:numFmt w:val="bullet"/>
      <w:lvlText w:val=""/>
      <w:lvlJc w:val="left"/>
      <w:pPr>
        <w:ind w:left="2880" w:hanging="360"/>
      </w:pPr>
      <w:rPr>
        <w:rFonts w:ascii="Symbol" w:hAnsi="Symbol" w:hint="default"/>
      </w:rPr>
    </w:lvl>
    <w:lvl w:ilvl="4" w:tplc="44D2A248">
      <w:start w:val="1"/>
      <w:numFmt w:val="bullet"/>
      <w:lvlText w:val="o"/>
      <w:lvlJc w:val="left"/>
      <w:pPr>
        <w:ind w:left="3600" w:hanging="360"/>
      </w:pPr>
      <w:rPr>
        <w:rFonts w:ascii="Courier New" w:hAnsi="Courier New" w:hint="default"/>
      </w:rPr>
    </w:lvl>
    <w:lvl w:ilvl="5" w:tplc="3238E688">
      <w:start w:val="1"/>
      <w:numFmt w:val="bullet"/>
      <w:lvlText w:val=""/>
      <w:lvlJc w:val="left"/>
      <w:pPr>
        <w:ind w:left="4320" w:hanging="360"/>
      </w:pPr>
      <w:rPr>
        <w:rFonts w:ascii="Wingdings" w:hAnsi="Wingdings" w:hint="default"/>
      </w:rPr>
    </w:lvl>
    <w:lvl w:ilvl="6" w:tplc="97CAB840">
      <w:start w:val="1"/>
      <w:numFmt w:val="bullet"/>
      <w:lvlText w:val=""/>
      <w:lvlJc w:val="left"/>
      <w:pPr>
        <w:ind w:left="5040" w:hanging="360"/>
      </w:pPr>
      <w:rPr>
        <w:rFonts w:ascii="Symbol" w:hAnsi="Symbol" w:hint="default"/>
      </w:rPr>
    </w:lvl>
    <w:lvl w:ilvl="7" w:tplc="EC9E0B3A">
      <w:start w:val="1"/>
      <w:numFmt w:val="bullet"/>
      <w:lvlText w:val="o"/>
      <w:lvlJc w:val="left"/>
      <w:pPr>
        <w:ind w:left="5760" w:hanging="360"/>
      </w:pPr>
      <w:rPr>
        <w:rFonts w:ascii="Courier New" w:hAnsi="Courier New" w:hint="default"/>
      </w:rPr>
    </w:lvl>
    <w:lvl w:ilvl="8" w:tplc="22686016">
      <w:start w:val="1"/>
      <w:numFmt w:val="bullet"/>
      <w:lvlText w:val=""/>
      <w:lvlJc w:val="left"/>
      <w:pPr>
        <w:ind w:left="6480" w:hanging="360"/>
      </w:pPr>
      <w:rPr>
        <w:rFonts w:ascii="Wingdings" w:hAnsi="Wingdings" w:hint="default"/>
      </w:rPr>
    </w:lvl>
  </w:abstractNum>
  <w:abstractNum w:abstractNumId="27" w15:restartNumberingAfterBreak="0">
    <w:nsid w:val="65D16D27"/>
    <w:multiLevelType w:val="hybridMultilevel"/>
    <w:tmpl w:val="F90846FC"/>
    <w:lvl w:ilvl="0" w:tplc="7F8EDA4A">
      <w:start w:val="1"/>
      <w:numFmt w:val="bullet"/>
      <w:lvlText w:val=""/>
      <w:lvlJc w:val="left"/>
      <w:pPr>
        <w:ind w:left="720" w:hanging="360"/>
      </w:pPr>
      <w:rPr>
        <w:rFonts w:ascii="Symbol" w:hAnsi="Symbol" w:hint="default"/>
      </w:rPr>
    </w:lvl>
    <w:lvl w:ilvl="1" w:tplc="06E01580">
      <w:start w:val="1"/>
      <w:numFmt w:val="bullet"/>
      <w:lvlText w:val="o"/>
      <w:lvlJc w:val="left"/>
      <w:pPr>
        <w:ind w:left="1440" w:hanging="360"/>
      </w:pPr>
      <w:rPr>
        <w:rFonts w:ascii="Courier New" w:hAnsi="Courier New" w:hint="default"/>
      </w:rPr>
    </w:lvl>
    <w:lvl w:ilvl="2" w:tplc="39C823C0">
      <w:start w:val="1"/>
      <w:numFmt w:val="bullet"/>
      <w:lvlText w:val=""/>
      <w:lvlJc w:val="left"/>
      <w:pPr>
        <w:ind w:left="2160" w:hanging="360"/>
      </w:pPr>
      <w:rPr>
        <w:rFonts w:ascii="Wingdings" w:hAnsi="Wingdings" w:hint="default"/>
      </w:rPr>
    </w:lvl>
    <w:lvl w:ilvl="3" w:tplc="09344944">
      <w:start w:val="1"/>
      <w:numFmt w:val="bullet"/>
      <w:lvlText w:val=""/>
      <w:lvlJc w:val="left"/>
      <w:pPr>
        <w:ind w:left="2880" w:hanging="360"/>
      </w:pPr>
      <w:rPr>
        <w:rFonts w:ascii="Symbol" w:hAnsi="Symbol" w:hint="default"/>
      </w:rPr>
    </w:lvl>
    <w:lvl w:ilvl="4" w:tplc="246A7172">
      <w:start w:val="1"/>
      <w:numFmt w:val="bullet"/>
      <w:lvlText w:val="o"/>
      <w:lvlJc w:val="left"/>
      <w:pPr>
        <w:ind w:left="3600" w:hanging="360"/>
      </w:pPr>
      <w:rPr>
        <w:rFonts w:ascii="Courier New" w:hAnsi="Courier New" w:hint="default"/>
      </w:rPr>
    </w:lvl>
    <w:lvl w:ilvl="5" w:tplc="9BD0F230">
      <w:start w:val="1"/>
      <w:numFmt w:val="bullet"/>
      <w:lvlText w:val=""/>
      <w:lvlJc w:val="left"/>
      <w:pPr>
        <w:ind w:left="4320" w:hanging="360"/>
      </w:pPr>
      <w:rPr>
        <w:rFonts w:ascii="Wingdings" w:hAnsi="Wingdings" w:hint="default"/>
      </w:rPr>
    </w:lvl>
    <w:lvl w:ilvl="6" w:tplc="C7B04368">
      <w:start w:val="1"/>
      <w:numFmt w:val="bullet"/>
      <w:lvlText w:val=""/>
      <w:lvlJc w:val="left"/>
      <w:pPr>
        <w:ind w:left="5040" w:hanging="360"/>
      </w:pPr>
      <w:rPr>
        <w:rFonts w:ascii="Symbol" w:hAnsi="Symbol" w:hint="default"/>
      </w:rPr>
    </w:lvl>
    <w:lvl w:ilvl="7" w:tplc="73446AFC">
      <w:start w:val="1"/>
      <w:numFmt w:val="bullet"/>
      <w:lvlText w:val="o"/>
      <w:lvlJc w:val="left"/>
      <w:pPr>
        <w:ind w:left="5760" w:hanging="360"/>
      </w:pPr>
      <w:rPr>
        <w:rFonts w:ascii="Courier New" w:hAnsi="Courier New" w:hint="default"/>
      </w:rPr>
    </w:lvl>
    <w:lvl w:ilvl="8" w:tplc="CFB4BEC0">
      <w:start w:val="1"/>
      <w:numFmt w:val="bullet"/>
      <w:lvlText w:val=""/>
      <w:lvlJc w:val="left"/>
      <w:pPr>
        <w:ind w:left="6480" w:hanging="360"/>
      </w:pPr>
      <w:rPr>
        <w:rFonts w:ascii="Wingdings" w:hAnsi="Wingdings" w:hint="default"/>
      </w:rPr>
    </w:lvl>
  </w:abstractNum>
  <w:abstractNum w:abstractNumId="28" w15:restartNumberingAfterBreak="0">
    <w:nsid w:val="67EAB845"/>
    <w:multiLevelType w:val="hybridMultilevel"/>
    <w:tmpl w:val="11EA997C"/>
    <w:lvl w:ilvl="0" w:tplc="952C5936">
      <w:start w:val="1"/>
      <w:numFmt w:val="bullet"/>
      <w:lvlText w:val=""/>
      <w:lvlJc w:val="left"/>
      <w:pPr>
        <w:ind w:left="720" w:hanging="360"/>
      </w:pPr>
      <w:rPr>
        <w:rFonts w:ascii="Symbol" w:hAnsi="Symbol" w:hint="default"/>
      </w:rPr>
    </w:lvl>
    <w:lvl w:ilvl="1" w:tplc="FA926334">
      <w:start w:val="1"/>
      <w:numFmt w:val="bullet"/>
      <w:lvlText w:val="o"/>
      <w:lvlJc w:val="left"/>
      <w:pPr>
        <w:ind w:left="1440" w:hanging="360"/>
      </w:pPr>
      <w:rPr>
        <w:rFonts w:ascii="Courier New" w:hAnsi="Courier New" w:hint="default"/>
      </w:rPr>
    </w:lvl>
    <w:lvl w:ilvl="2" w:tplc="48844A96">
      <w:start w:val="1"/>
      <w:numFmt w:val="bullet"/>
      <w:lvlText w:val=""/>
      <w:lvlJc w:val="left"/>
      <w:pPr>
        <w:ind w:left="2160" w:hanging="360"/>
      </w:pPr>
      <w:rPr>
        <w:rFonts w:ascii="Wingdings" w:hAnsi="Wingdings" w:hint="default"/>
      </w:rPr>
    </w:lvl>
    <w:lvl w:ilvl="3" w:tplc="B5AC193A">
      <w:start w:val="1"/>
      <w:numFmt w:val="bullet"/>
      <w:lvlText w:val=""/>
      <w:lvlJc w:val="left"/>
      <w:pPr>
        <w:ind w:left="2880" w:hanging="360"/>
      </w:pPr>
      <w:rPr>
        <w:rFonts w:ascii="Symbol" w:hAnsi="Symbol" w:hint="default"/>
      </w:rPr>
    </w:lvl>
    <w:lvl w:ilvl="4" w:tplc="4F34E94C">
      <w:start w:val="1"/>
      <w:numFmt w:val="bullet"/>
      <w:lvlText w:val="o"/>
      <w:lvlJc w:val="left"/>
      <w:pPr>
        <w:ind w:left="3600" w:hanging="360"/>
      </w:pPr>
      <w:rPr>
        <w:rFonts w:ascii="Courier New" w:hAnsi="Courier New" w:hint="default"/>
      </w:rPr>
    </w:lvl>
    <w:lvl w:ilvl="5" w:tplc="B4801EAE">
      <w:start w:val="1"/>
      <w:numFmt w:val="bullet"/>
      <w:lvlText w:val=""/>
      <w:lvlJc w:val="left"/>
      <w:pPr>
        <w:ind w:left="4320" w:hanging="360"/>
      </w:pPr>
      <w:rPr>
        <w:rFonts w:ascii="Wingdings" w:hAnsi="Wingdings" w:hint="default"/>
      </w:rPr>
    </w:lvl>
    <w:lvl w:ilvl="6" w:tplc="5CFCA47A">
      <w:start w:val="1"/>
      <w:numFmt w:val="bullet"/>
      <w:lvlText w:val=""/>
      <w:lvlJc w:val="left"/>
      <w:pPr>
        <w:ind w:left="5040" w:hanging="360"/>
      </w:pPr>
      <w:rPr>
        <w:rFonts w:ascii="Symbol" w:hAnsi="Symbol" w:hint="default"/>
      </w:rPr>
    </w:lvl>
    <w:lvl w:ilvl="7" w:tplc="57EA0FC6">
      <w:start w:val="1"/>
      <w:numFmt w:val="bullet"/>
      <w:lvlText w:val="o"/>
      <w:lvlJc w:val="left"/>
      <w:pPr>
        <w:ind w:left="5760" w:hanging="360"/>
      </w:pPr>
      <w:rPr>
        <w:rFonts w:ascii="Courier New" w:hAnsi="Courier New" w:hint="default"/>
      </w:rPr>
    </w:lvl>
    <w:lvl w:ilvl="8" w:tplc="7A06C1BE">
      <w:start w:val="1"/>
      <w:numFmt w:val="bullet"/>
      <w:lvlText w:val=""/>
      <w:lvlJc w:val="left"/>
      <w:pPr>
        <w:ind w:left="6480" w:hanging="360"/>
      </w:pPr>
      <w:rPr>
        <w:rFonts w:ascii="Wingdings" w:hAnsi="Wingdings" w:hint="default"/>
      </w:rPr>
    </w:lvl>
  </w:abstractNum>
  <w:abstractNum w:abstractNumId="29" w15:restartNumberingAfterBreak="0">
    <w:nsid w:val="70A18BAF"/>
    <w:multiLevelType w:val="hybridMultilevel"/>
    <w:tmpl w:val="7032B81E"/>
    <w:lvl w:ilvl="0" w:tplc="F376AE64">
      <w:start w:val="1"/>
      <w:numFmt w:val="bullet"/>
      <w:lvlText w:val=""/>
      <w:lvlJc w:val="left"/>
      <w:pPr>
        <w:ind w:left="720" w:hanging="360"/>
      </w:pPr>
      <w:rPr>
        <w:rFonts w:ascii="Symbol" w:hAnsi="Symbol" w:hint="default"/>
      </w:rPr>
    </w:lvl>
    <w:lvl w:ilvl="1" w:tplc="D1EE51D2">
      <w:start w:val="1"/>
      <w:numFmt w:val="bullet"/>
      <w:lvlText w:val="o"/>
      <w:lvlJc w:val="left"/>
      <w:pPr>
        <w:ind w:left="1440" w:hanging="360"/>
      </w:pPr>
      <w:rPr>
        <w:rFonts w:ascii="Courier New" w:hAnsi="Courier New" w:hint="default"/>
      </w:rPr>
    </w:lvl>
    <w:lvl w:ilvl="2" w:tplc="4558AA6A">
      <w:start w:val="1"/>
      <w:numFmt w:val="bullet"/>
      <w:lvlText w:val=""/>
      <w:lvlJc w:val="left"/>
      <w:pPr>
        <w:ind w:left="2160" w:hanging="360"/>
      </w:pPr>
      <w:rPr>
        <w:rFonts w:ascii="Wingdings" w:hAnsi="Wingdings" w:hint="default"/>
      </w:rPr>
    </w:lvl>
    <w:lvl w:ilvl="3" w:tplc="432A302A">
      <w:start w:val="1"/>
      <w:numFmt w:val="bullet"/>
      <w:lvlText w:val=""/>
      <w:lvlJc w:val="left"/>
      <w:pPr>
        <w:ind w:left="2880" w:hanging="360"/>
      </w:pPr>
      <w:rPr>
        <w:rFonts w:ascii="Symbol" w:hAnsi="Symbol" w:hint="default"/>
      </w:rPr>
    </w:lvl>
    <w:lvl w:ilvl="4" w:tplc="35D0C7FC">
      <w:start w:val="1"/>
      <w:numFmt w:val="bullet"/>
      <w:lvlText w:val="o"/>
      <w:lvlJc w:val="left"/>
      <w:pPr>
        <w:ind w:left="3600" w:hanging="360"/>
      </w:pPr>
      <w:rPr>
        <w:rFonts w:ascii="Courier New" w:hAnsi="Courier New" w:hint="default"/>
      </w:rPr>
    </w:lvl>
    <w:lvl w:ilvl="5" w:tplc="BF90984A">
      <w:start w:val="1"/>
      <w:numFmt w:val="bullet"/>
      <w:lvlText w:val=""/>
      <w:lvlJc w:val="left"/>
      <w:pPr>
        <w:ind w:left="4320" w:hanging="360"/>
      </w:pPr>
      <w:rPr>
        <w:rFonts w:ascii="Wingdings" w:hAnsi="Wingdings" w:hint="default"/>
      </w:rPr>
    </w:lvl>
    <w:lvl w:ilvl="6" w:tplc="C80E3966">
      <w:start w:val="1"/>
      <w:numFmt w:val="bullet"/>
      <w:lvlText w:val=""/>
      <w:lvlJc w:val="left"/>
      <w:pPr>
        <w:ind w:left="5040" w:hanging="360"/>
      </w:pPr>
      <w:rPr>
        <w:rFonts w:ascii="Symbol" w:hAnsi="Symbol" w:hint="default"/>
      </w:rPr>
    </w:lvl>
    <w:lvl w:ilvl="7" w:tplc="7D4EB1C8">
      <w:start w:val="1"/>
      <w:numFmt w:val="bullet"/>
      <w:lvlText w:val="o"/>
      <w:lvlJc w:val="left"/>
      <w:pPr>
        <w:ind w:left="5760" w:hanging="360"/>
      </w:pPr>
      <w:rPr>
        <w:rFonts w:ascii="Courier New" w:hAnsi="Courier New" w:hint="default"/>
      </w:rPr>
    </w:lvl>
    <w:lvl w:ilvl="8" w:tplc="D4766892">
      <w:start w:val="1"/>
      <w:numFmt w:val="bullet"/>
      <w:lvlText w:val=""/>
      <w:lvlJc w:val="left"/>
      <w:pPr>
        <w:ind w:left="6480" w:hanging="360"/>
      </w:pPr>
      <w:rPr>
        <w:rFonts w:ascii="Wingdings" w:hAnsi="Wingdings" w:hint="default"/>
      </w:rPr>
    </w:lvl>
  </w:abstractNum>
  <w:abstractNum w:abstractNumId="30" w15:restartNumberingAfterBreak="0">
    <w:nsid w:val="74BE2D7D"/>
    <w:multiLevelType w:val="hybridMultilevel"/>
    <w:tmpl w:val="C9429222"/>
    <w:lvl w:ilvl="0" w:tplc="9E84D1A6">
      <w:start w:val="1"/>
      <w:numFmt w:val="bullet"/>
      <w:lvlText w:val=""/>
      <w:lvlJc w:val="left"/>
      <w:pPr>
        <w:ind w:left="720" w:hanging="360"/>
      </w:pPr>
      <w:rPr>
        <w:rFonts w:ascii="Symbol" w:hAnsi="Symbol" w:hint="default"/>
      </w:rPr>
    </w:lvl>
    <w:lvl w:ilvl="1" w:tplc="83A02E1E">
      <w:start w:val="1"/>
      <w:numFmt w:val="bullet"/>
      <w:lvlText w:val="o"/>
      <w:lvlJc w:val="left"/>
      <w:pPr>
        <w:ind w:left="1440" w:hanging="360"/>
      </w:pPr>
      <w:rPr>
        <w:rFonts w:ascii="Courier New" w:hAnsi="Courier New" w:hint="default"/>
      </w:rPr>
    </w:lvl>
    <w:lvl w:ilvl="2" w:tplc="7F2EAB2A">
      <w:start w:val="1"/>
      <w:numFmt w:val="bullet"/>
      <w:lvlText w:val=""/>
      <w:lvlJc w:val="left"/>
      <w:pPr>
        <w:ind w:left="2160" w:hanging="360"/>
      </w:pPr>
      <w:rPr>
        <w:rFonts w:ascii="Wingdings" w:hAnsi="Wingdings" w:hint="default"/>
      </w:rPr>
    </w:lvl>
    <w:lvl w:ilvl="3" w:tplc="1F7ADDF0">
      <w:start w:val="1"/>
      <w:numFmt w:val="bullet"/>
      <w:lvlText w:val=""/>
      <w:lvlJc w:val="left"/>
      <w:pPr>
        <w:ind w:left="2880" w:hanging="360"/>
      </w:pPr>
      <w:rPr>
        <w:rFonts w:ascii="Symbol" w:hAnsi="Symbol" w:hint="default"/>
      </w:rPr>
    </w:lvl>
    <w:lvl w:ilvl="4" w:tplc="007E511A">
      <w:start w:val="1"/>
      <w:numFmt w:val="bullet"/>
      <w:lvlText w:val="o"/>
      <w:lvlJc w:val="left"/>
      <w:pPr>
        <w:ind w:left="3600" w:hanging="360"/>
      </w:pPr>
      <w:rPr>
        <w:rFonts w:ascii="Courier New" w:hAnsi="Courier New" w:hint="default"/>
      </w:rPr>
    </w:lvl>
    <w:lvl w:ilvl="5" w:tplc="BFACBC2E">
      <w:start w:val="1"/>
      <w:numFmt w:val="bullet"/>
      <w:lvlText w:val=""/>
      <w:lvlJc w:val="left"/>
      <w:pPr>
        <w:ind w:left="4320" w:hanging="360"/>
      </w:pPr>
      <w:rPr>
        <w:rFonts w:ascii="Wingdings" w:hAnsi="Wingdings" w:hint="default"/>
      </w:rPr>
    </w:lvl>
    <w:lvl w:ilvl="6" w:tplc="CD76C23E">
      <w:start w:val="1"/>
      <w:numFmt w:val="bullet"/>
      <w:lvlText w:val=""/>
      <w:lvlJc w:val="left"/>
      <w:pPr>
        <w:ind w:left="5040" w:hanging="360"/>
      </w:pPr>
      <w:rPr>
        <w:rFonts w:ascii="Symbol" w:hAnsi="Symbol" w:hint="default"/>
      </w:rPr>
    </w:lvl>
    <w:lvl w:ilvl="7" w:tplc="77A449C6">
      <w:start w:val="1"/>
      <w:numFmt w:val="bullet"/>
      <w:lvlText w:val="o"/>
      <w:lvlJc w:val="left"/>
      <w:pPr>
        <w:ind w:left="5760" w:hanging="360"/>
      </w:pPr>
      <w:rPr>
        <w:rFonts w:ascii="Courier New" w:hAnsi="Courier New" w:hint="default"/>
      </w:rPr>
    </w:lvl>
    <w:lvl w:ilvl="8" w:tplc="91B8BED2">
      <w:start w:val="1"/>
      <w:numFmt w:val="bullet"/>
      <w:lvlText w:val=""/>
      <w:lvlJc w:val="left"/>
      <w:pPr>
        <w:ind w:left="6480" w:hanging="360"/>
      </w:pPr>
      <w:rPr>
        <w:rFonts w:ascii="Wingdings" w:hAnsi="Wingdings" w:hint="default"/>
      </w:rPr>
    </w:lvl>
  </w:abstractNum>
  <w:abstractNum w:abstractNumId="31" w15:restartNumberingAfterBreak="0">
    <w:nsid w:val="75D428F0"/>
    <w:multiLevelType w:val="multilevel"/>
    <w:tmpl w:val="50B81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80646FE"/>
    <w:multiLevelType w:val="multilevel"/>
    <w:tmpl w:val="7074A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00157558">
    <w:abstractNumId w:val="22"/>
  </w:num>
  <w:num w:numId="2" w16cid:durableId="1356426835">
    <w:abstractNumId w:val="26"/>
  </w:num>
  <w:num w:numId="3" w16cid:durableId="429162062">
    <w:abstractNumId w:val="27"/>
  </w:num>
  <w:num w:numId="4" w16cid:durableId="1239171350">
    <w:abstractNumId w:val="1"/>
  </w:num>
  <w:num w:numId="5" w16cid:durableId="666442238">
    <w:abstractNumId w:val="4"/>
  </w:num>
  <w:num w:numId="6" w16cid:durableId="1864241470">
    <w:abstractNumId w:val="30"/>
  </w:num>
  <w:num w:numId="7" w16cid:durableId="1023357476">
    <w:abstractNumId w:val="0"/>
  </w:num>
  <w:num w:numId="8" w16cid:durableId="1819615089">
    <w:abstractNumId w:val="24"/>
  </w:num>
  <w:num w:numId="9" w16cid:durableId="782648909">
    <w:abstractNumId w:val="23"/>
  </w:num>
  <w:num w:numId="10" w16cid:durableId="148599651">
    <w:abstractNumId w:val="28"/>
  </w:num>
  <w:num w:numId="11" w16cid:durableId="1226145486">
    <w:abstractNumId w:val="9"/>
  </w:num>
  <w:num w:numId="12" w16cid:durableId="830096536">
    <w:abstractNumId w:val="13"/>
  </w:num>
  <w:num w:numId="13" w16cid:durableId="270936004">
    <w:abstractNumId w:val="16"/>
  </w:num>
  <w:num w:numId="14" w16cid:durableId="240919034">
    <w:abstractNumId w:val="29"/>
  </w:num>
  <w:num w:numId="15" w16cid:durableId="412894844">
    <w:abstractNumId w:val="7"/>
  </w:num>
  <w:num w:numId="16" w16cid:durableId="1261060005">
    <w:abstractNumId w:val="31"/>
  </w:num>
  <w:num w:numId="17" w16cid:durableId="1845851801">
    <w:abstractNumId w:val="32"/>
  </w:num>
  <w:num w:numId="18" w16cid:durableId="196965812">
    <w:abstractNumId w:val="19"/>
  </w:num>
  <w:num w:numId="19" w16cid:durableId="1740402958">
    <w:abstractNumId w:val="15"/>
  </w:num>
  <w:num w:numId="20" w16cid:durableId="1399815734">
    <w:abstractNumId w:val="3"/>
  </w:num>
  <w:num w:numId="21" w16cid:durableId="1007635028">
    <w:abstractNumId w:val="14"/>
  </w:num>
  <w:num w:numId="22" w16cid:durableId="905917807">
    <w:abstractNumId w:val="6"/>
  </w:num>
  <w:num w:numId="23" w16cid:durableId="1308902739">
    <w:abstractNumId w:val="21"/>
  </w:num>
  <w:num w:numId="24" w16cid:durableId="1722706928">
    <w:abstractNumId w:val="12"/>
  </w:num>
  <w:num w:numId="25" w16cid:durableId="81219180">
    <w:abstractNumId w:val="20"/>
  </w:num>
  <w:num w:numId="26" w16cid:durableId="708408861">
    <w:abstractNumId w:val="8"/>
  </w:num>
  <w:num w:numId="27" w16cid:durableId="388041278">
    <w:abstractNumId w:val="5"/>
  </w:num>
  <w:num w:numId="28" w16cid:durableId="1686397031">
    <w:abstractNumId w:val="2"/>
  </w:num>
  <w:num w:numId="29" w16cid:durableId="205798591">
    <w:abstractNumId w:val="18"/>
  </w:num>
  <w:num w:numId="30" w16cid:durableId="2039427937">
    <w:abstractNumId w:val="10"/>
  </w:num>
  <w:num w:numId="31" w16cid:durableId="729159712">
    <w:abstractNumId w:val="17"/>
  </w:num>
  <w:num w:numId="32" w16cid:durableId="27918471">
    <w:abstractNumId w:val="25"/>
  </w:num>
  <w:num w:numId="33" w16cid:durableId="38365029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1A1A"/>
    <w:rsid w:val="000037B4"/>
    <w:rsid w:val="00003B10"/>
    <w:rsid w:val="0000474C"/>
    <w:rsid w:val="00013FBF"/>
    <w:rsid w:val="000165C1"/>
    <w:rsid w:val="00021E54"/>
    <w:rsid w:val="00022F2B"/>
    <w:rsid w:val="0002339E"/>
    <w:rsid w:val="0002719C"/>
    <w:rsid w:val="0003304F"/>
    <w:rsid w:val="000342F7"/>
    <w:rsid w:val="00043973"/>
    <w:rsid w:val="0004629C"/>
    <w:rsid w:val="00057ACF"/>
    <w:rsid w:val="00062E5C"/>
    <w:rsid w:val="00067050"/>
    <w:rsid w:val="00074C12"/>
    <w:rsid w:val="00075860"/>
    <w:rsid w:val="00076149"/>
    <w:rsid w:val="00076CA7"/>
    <w:rsid w:val="0007704E"/>
    <w:rsid w:val="00077317"/>
    <w:rsid w:val="00081D3D"/>
    <w:rsid w:val="00084198"/>
    <w:rsid w:val="00086200"/>
    <w:rsid w:val="00087659"/>
    <w:rsid w:val="000876D2"/>
    <w:rsid w:val="00091F8F"/>
    <w:rsid w:val="00092C2B"/>
    <w:rsid w:val="00095079"/>
    <w:rsid w:val="00096117"/>
    <w:rsid w:val="00097DFC"/>
    <w:rsid w:val="000A137A"/>
    <w:rsid w:val="000B0E99"/>
    <w:rsid w:val="000B50C1"/>
    <w:rsid w:val="000C0CAE"/>
    <w:rsid w:val="000C345C"/>
    <w:rsid w:val="000C5C15"/>
    <w:rsid w:val="000C767E"/>
    <w:rsid w:val="000C7FE0"/>
    <w:rsid w:val="000D110C"/>
    <w:rsid w:val="000D167D"/>
    <w:rsid w:val="000D6F8F"/>
    <w:rsid w:val="000E09C2"/>
    <w:rsid w:val="000E3C6F"/>
    <w:rsid w:val="000E7556"/>
    <w:rsid w:val="000F16E7"/>
    <w:rsid w:val="000F1D1E"/>
    <w:rsid w:val="000F2BBF"/>
    <w:rsid w:val="000F6627"/>
    <w:rsid w:val="000F72DD"/>
    <w:rsid w:val="001012B8"/>
    <w:rsid w:val="001038B6"/>
    <w:rsid w:val="00107C67"/>
    <w:rsid w:val="00110146"/>
    <w:rsid w:val="001104AD"/>
    <w:rsid w:val="00111424"/>
    <w:rsid w:val="00112F8C"/>
    <w:rsid w:val="0011471E"/>
    <w:rsid w:val="00115666"/>
    <w:rsid w:val="001167AA"/>
    <w:rsid w:val="00121950"/>
    <w:rsid w:val="001227FA"/>
    <w:rsid w:val="00127590"/>
    <w:rsid w:val="001310F3"/>
    <w:rsid w:val="00136D42"/>
    <w:rsid w:val="00136D4D"/>
    <w:rsid w:val="00137365"/>
    <w:rsid w:val="00143F97"/>
    <w:rsid w:val="00147EF8"/>
    <w:rsid w:val="0015134A"/>
    <w:rsid w:val="00152F06"/>
    <w:rsid w:val="00153E53"/>
    <w:rsid w:val="001543BB"/>
    <w:rsid w:val="001561EE"/>
    <w:rsid w:val="00156373"/>
    <w:rsid w:val="00156505"/>
    <w:rsid w:val="00156784"/>
    <w:rsid w:val="00156F5D"/>
    <w:rsid w:val="0015733D"/>
    <w:rsid w:val="00160BC3"/>
    <w:rsid w:val="00161193"/>
    <w:rsid w:val="00161301"/>
    <w:rsid w:val="00163AC9"/>
    <w:rsid w:val="0017008E"/>
    <w:rsid w:val="00180231"/>
    <w:rsid w:val="00180606"/>
    <w:rsid w:val="00182BB0"/>
    <w:rsid w:val="0018625F"/>
    <w:rsid w:val="00186D87"/>
    <w:rsid w:val="001872C4"/>
    <w:rsid w:val="00190F20"/>
    <w:rsid w:val="00191DB2"/>
    <w:rsid w:val="001936DB"/>
    <w:rsid w:val="00193840"/>
    <w:rsid w:val="00196375"/>
    <w:rsid w:val="0019778B"/>
    <w:rsid w:val="001A14B9"/>
    <w:rsid w:val="001A7269"/>
    <w:rsid w:val="001B0A97"/>
    <w:rsid w:val="001B4AFD"/>
    <w:rsid w:val="001C0895"/>
    <w:rsid w:val="001C1144"/>
    <w:rsid w:val="001C2DCD"/>
    <w:rsid w:val="001D084C"/>
    <w:rsid w:val="001D09DB"/>
    <w:rsid w:val="001D2142"/>
    <w:rsid w:val="001D43FD"/>
    <w:rsid w:val="001E0DE5"/>
    <w:rsid w:val="001E13C8"/>
    <w:rsid w:val="001E1D9D"/>
    <w:rsid w:val="001E3DDA"/>
    <w:rsid w:val="001E54E0"/>
    <w:rsid w:val="001E5A3B"/>
    <w:rsid w:val="001F1848"/>
    <w:rsid w:val="001F3B40"/>
    <w:rsid w:val="001F5CED"/>
    <w:rsid w:val="00203FAA"/>
    <w:rsid w:val="002043D4"/>
    <w:rsid w:val="00207E64"/>
    <w:rsid w:val="002108F1"/>
    <w:rsid w:val="00215190"/>
    <w:rsid w:val="00223356"/>
    <w:rsid w:val="0022370C"/>
    <w:rsid w:val="002359A4"/>
    <w:rsid w:val="00236200"/>
    <w:rsid w:val="002407FF"/>
    <w:rsid w:val="00243304"/>
    <w:rsid w:val="0025421A"/>
    <w:rsid w:val="00262F15"/>
    <w:rsid w:val="00263C6E"/>
    <w:rsid w:val="00264523"/>
    <w:rsid w:val="00264BBB"/>
    <w:rsid w:val="00264D9D"/>
    <w:rsid w:val="002654C5"/>
    <w:rsid w:val="00265EF7"/>
    <w:rsid w:val="00266590"/>
    <w:rsid w:val="002667AE"/>
    <w:rsid w:val="00266837"/>
    <w:rsid w:val="002720A3"/>
    <w:rsid w:val="0027281A"/>
    <w:rsid w:val="002818C1"/>
    <w:rsid w:val="002836E4"/>
    <w:rsid w:val="00283D81"/>
    <w:rsid w:val="00285460"/>
    <w:rsid w:val="00292102"/>
    <w:rsid w:val="002927BD"/>
    <w:rsid w:val="002A175A"/>
    <w:rsid w:val="002A214B"/>
    <w:rsid w:val="002A3B69"/>
    <w:rsid w:val="002A40AB"/>
    <w:rsid w:val="002B10F9"/>
    <w:rsid w:val="002B370D"/>
    <w:rsid w:val="002B3B22"/>
    <w:rsid w:val="002B4855"/>
    <w:rsid w:val="002C4EAC"/>
    <w:rsid w:val="002D22BA"/>
    <w:rsid w:val="002D3ABB"/>
    <w:rsid w:val="002E04F4"/>
    <w:rsid w:val="002E057C"/>
    <w:rsid w:val="002E2901"/>
    <w:rsid w:val="002E2E5A"/>
    <w:rsid w:val="002E3B0C"/>
    <w:rsid w:val="002E4F16"/>
    <w:rsid w:val="002E6417"/>
    <w:rsid w:val="002F04CD"/>
    <w:rsid w:val="002F61B7"/>
    <w:rsid w:val="002F6833"/>
    <w:rsid w:val="002F7D78"/>
    <w:rsid w:val="003060BC"/>
    <w:rsid w:val="00307EC0"/>
    <w:rsid w:val="00310F68"/>
    <w:rsid w:val="00311C6D"/>
    <w:rsid w:val="00316D7F"/>
    <w:rsid w:val="00317521"/>
    <w:rsid w:val="003201A2"/>
    <w:rsid w:val="00321009"/>
    <w:rsid w:val="00322058"/>
    <w:rsid w:val="003258F0"/>
    <w:rsid w:val="003316C2"/>
    <w:rsid w:val="00334100"/>
    <w:rsid w:val="00340A9C"/>
    <w:rsid w:val="00343647"/>
    <w:rsid w:val="003514B4"/>
    <w:rsid w:val="0036244C"/>
    <w:rsid w:val="00363B8C"/>
    <w:rsid w:val="00365F56"/>
    <w:rsid w:val="00366B9D"/>
    <w:rsid w:val="00367E5C"/>
    <w:rsid w:val="00367FB4"/>
    <w:rsid w:val="00370873"/>
    <w:rsid w:val="003732EA"/>
    <w:rsid w:val="00375CCF"/>
    <w:rsid w:val="003822EC"/>
    <w:rsid w:val="00387F3E"/>
    <w:rsid w:val="00390908"/>
    <w:rsid w:val="00395937"/>
    <w:rsid w:val="003A17D1"/>
    <w:rsid w:val="003A2EBC"/>
    <w:rsid w:val="003A76C9"/>
    <w:rsid w:val="003B258E"/>
    <w:rsid w:val="003B3703"/>
    <w:rsid w:val="003B54B3"/>
    <w:rsid w:val="003C69EB"/>
    <w:rsid w:val="003D2242"/>
    <w:rsid w:val="003D23F2"/>
    <w:rsid w:val="003D611F"/>
    <w:rsid w:val="003E29B8"/>
    <w:rsid w:val="003E73AB"/>
    <w:rsid w:val="003F0B0D"/>
    <w:rsid w:val="003F38EE"/>
    <w:rsid w:val="003F5DA0"/>
    <w:rsid w:val="003F5FB9"/>
    <w:rsid w:val="004041BC"/>
    <w:rsid w:val="00410AAA"/>
    <w:rsid w:val="004114C2"/>
    <w:rsid w:val="00412B2B"/>
    <w:rsid w:val="004135DD"/>
    <w:rsid w:val="00413731"/>
    <w:rsid w:val="00413DBC"/>
    <w:rsid w:val="004150C4"/>
    <w:rsid w:val="00415340"/>
    <w:rsid w:val="00422865"/>
    <w:rsid w:val="004236EF"/>
    <w:rsid w:val="00426CE5"/>
    <w:rsid w:val="004313BC"/>
    <w:rsid w:val="00431714"/>
    <w:rsid w:val="00433D12"/>
    <w:rsid w:val="00436550"/>
    <w:rsid w:val="00446C42"/>
    <w:rsid w:val="00452687"/>
    <w:rsid w:val="00455B46"/>
    <w:rsid w:val="004573F9"/>
    <w:rsid w:val="00457F7F"/>
    <w:rsid w:val="00460565"/>
    <w:rsid w:val="00460E42"/>
    <w:rsid w:val="00461BA7"/>
    <w:rsid w:val="00462D16"/>
    <w:rsid w:val="00463D6C"/>
    <w:rsid w:val="00464C97"/>
    <w:rsid w:val="004724E5"/>
    <w:rsid w:val="004732EE"/>
    <w:rsid w:val="00475BBA"/>
    <w:rsid w:val="004776C0"/>
    <w:rsid w:val="004808A8"/>
    <w:rsid w:val="004808B7"/>
    <w:rsid w:val="00485F74"/>
    <w:rsid w:val="0049041B"/>
    <w:rsid w:val="00494B9B"/>
    <w:rsid w:val="0049577B"/>
    <w:rsid w:val="00495DC9"/>
    <w:rsid w:val="00495ECB"/>
    <w:rsid w:val="004978AB"/>
    <w:rsid w:val="004A1E12"/>
    <w:rsid w:val="004A2D70"/>
    <w:rsid w:val="004A4455"/>
    <w:rsid w:val="004A4DF6"/>
    <w:rsid w:val="004B42A8"/>
    <w:rsid w:val="004B475A"/>
    <w:rsid w:val="004B5A6D"/>
    <w:rsid w:val="004C1A2D"/>
    <w:rsid w:val="004C2082"/>
    <w:rsid w:val="004D55FC"/>
    <w:rsid w:val="004D5F04"/>
    <w:rsid w:val="004D71AE"/>
    <w:rsid w:val="004D75FE"/>
    <w:rsid w:val="004E121E"/>
    <w:rsid w:val="004E6EBB"/>
    <w:rsid w:val="004F0288"/>
    <w:rsid w:val="004F080D"/>
    <w:rsid w:val="004F5AAC"/>
    <w:rsid w:val="004F6899"/>
    <w:rsid w:val="00505BC2"/>
    <w:rsid w:val="00506073"/>
    <w:rsid w:val="00506C2C"/>
    <w:rsid w:val="00511B2A"/>
    <w:rsid w:val="00521399"/>
    <w:rsid w:val="005256B0"/>
    <w:rsid w:val="005267BC"/>
    <w:rsid w:val="00530DD1"/>
    <w:rsid w:val="005324BA"/>
    <w:rsid w:val="00532FBE"/>
    <w:rsid w:val="00535037"/>
    <w:rsid w:val="00535BF2"/>
    <w:rsid w:val="00541F9B"/>
    <w:rsid w:val="00545E13"/>
    <w:rsid w:val="00546039"/>
    <w:rsid w:val="00546EBF"/>
    <w:rsid w:val="00552E75"/>
    <w:rsid w:val="00553BD9"/>
    <w:rsid w:val="005547FB"/>
    <w:rsid w:val="00567118"/>
    <w:rsid w:val="00570A0A"/>
    <w:rsid w:val="00571BFD"/>
    <w:rsid w:val="005720C2"/>
    <w:rsid w:val="00580ECF"/>
    <w:rsid w:val="0058133C"/>
    <w:rsid w:val="0058187E"/>
    <w:rsid w:val="005944E6"/>
    <w:rsid w:val="005A37F3"/>
    <w:rsid w:val="005A46AB"/>
    <w:rsid w:val="005A4790"/>
    <w:rsid w:val="005B13B0"/>
    <w:rsid w:val="005B2A35"/>
    <w:rsid w:val="005B4E2D"/>
    <w:rsid w:val="005B6D63"/>
    <w:rsid w:val="005B7C0D"/>
    <w:rsid w:val="005C165F"/>
    <w:rsid w:val="005C1A0A"/>
    <w:rsid w:val="005C4053"/>
    <w:rsid w:val="005C5DC0"/>
    <w:rsid w:val="005D1DF5"/>
    <w:rsid w:val="005D3E4F"/>
    <w:rsid w:val="005D523C"/>
    <w:rsid w:val="005D538A"/>
    <w:rsid w:val="005E0176"/>
    <w:rsid w:val="005E4A30"/>
    <w:rsid w:val="005F1D9A"/>
    <w:rsid w:val="005F208E"/>
    <w:rsid w:val="005F3070"/>
    <w:rsid w:val="00604825"/>
    <w:rsid w:val="006048F1"/>
    <w:rsid w:val="0061035D"/>
    <w:rsid w:val="0061260C"/>
    <w:rsid w:val="00616F72"/>
    <w:rsid w:val="00624C17"/>
    <w:rsid w:val="00627F25"/>
    <w:rsid w:val="00634265"/>
    <w:rsid w:val="00635DE6"/>
    <w:rsid w:val="00637528"/>
    <w:rsid w:val="00637592"/>
    <w:rsid w:val="00637CF8"/>
    <w:rsid w:val="00642498"/>
    <w:rsid w:val="00647718"/>
    <w:rsid w:val="00655A81"/>
    <w:rsid w:val="00655E7C"/>
    <w:rsid w:val="0066005A"/>
    <w:rsid w:val="00660562"/>
    <w:rsid w:val="00663CC7"/>
    <w:rsid w:val="00664E03"/>
    <w:rsid w:val="00664F46"/>
    <w:rsid w:val="00665104"/>
    <w:rsid w:val="00675389"/>
    <w:rsid w:val="00676378"/>
    <w:rsid w:val="006806C3"/>
    <w:rsid w:val="006828C8"/>
    <w:rsid w:val="00686CA3"/>
    <w:rsid w:val="00692006"/>
    <w:rsid w:val="00692E55"/>
    <w:rsid w:val="006A0869"/>
    <w:rsid w:val="006A7144"/>
    <w:rsid w:val="006B1C0C"/>
    <w:rsid w:val="006B5898"/>
    <w:rsid w:val="006B6217"/>
    <w:rsid w:val="006B66A7"/>
    <w:rsid w:val="006B705C"/>
    <w:rsid w:val="006B7A4E"/>
    <w:rsid w:val="006C084A"/>
    <w:rsid w:val="006C11F2"/>
    <w:rsid w:val="006C7B76"/>
    <w:rsid w:val="006D037B"/>
    <w:rsid w:val="006D193B"/>
    <w:rsid w:val="006D24CD"/>
    <w:rsid w:val="006D3FA3"/>
    <w:rsid w:val="006E24F0"/>
    <w:rsid w:val="006E417D"/>
    <w:rsid w:val="006F267A"/>
    <w:rsid w:val="006F344D"/>
    <w:rsid w:val="006F37A4"/>
    <w:rsid w:val="006F4063"/>
    <w:rsid w:val="006F7410"/>
    <w:rsid w:val="007028DF"/>
    <w:rsid w:val="00703193"/>
    <w:rsid w:val="00707820"/>
    <w:rsid w:val="0071110E"/>
    <w:rsid w:val="00715F99"/>
    <w:rsid w:val="00715FD0"/>
    <w:rsid w:val="00717E84"/>
    <w:rsid w:val="0072126C"/>
    <w:rsid w:val="00724D7A"/>
    <w:rsid w:val="00727F97"/>
    <w:rsid w:val="00732C2B"/>
    <w:rsid w:val="007335CF"/>
    <w:rsid w:val="00733A22"/>
    <w:rsid w:val="00735D8E"/>
    <w:rsid w:val="00745999"/>
    <w:rsid w:val="00747455"/>
    <w:rsid w:val="00751727"/>
    <w:rsid w:val="007520B2"/>
    <w:rsid w:val="00754201"/>
    <w:rsid w:val="00761B30"/>
    <w:rsid w:val="00770145"/>
    <w:rsid w:val="00776CD7"/>
    <w:rsid w:val="00777FB5"/>
    <w:rsid w:val="007813B5"/>
    <w:rsid w:val="00781CD4"/>
    <w:rsid w:val="00783213"/>
    <w:rsid w:val="00793523"/>
    <w:rsid w:val="00796412"/>
    <w:rsid w:val="007A29F5"/>
    <w:rsid w:val="007B1815"/>
    <w:rsid w:val="007B182C"/>
    <w:rsid w:val="007B38C4"/>
    <w:rsid w:val="007B3B88"/>
    <w:rsid w:val="007B402D"/>
    <w:rsid w:val="007B7E19"/>
    <w:rsid w:val="007C2111"/>
    <w:rsid w:val="007C2752"/>
    <w:rsid w:val="007C28D9"/>
    <w:rsid w:val="007C2F24"/>
    <w:rsid w:val="007C559E"/>
    <w:rsid w:val="007C63CC"/>
    <w:rsid w:val="007D38B7"/>
    <w:rsid w:val="007D4DF6"/>
    <w:rsid w:val="007D74A0"/>
    <w:rsid w:val="007E3CF0"/>
    <w:rsid w:val="007E42EA"/>
    <w:rsid w:val="007E4565"/>
    <w:rsid w:val="007E5AC4"/>
    <w:rsid w:val="007E7C53"/>
    <w:rsid w:val="007F481E"/>
    <w:rsid w:val="007F54D2"/>
    <w:rsid w:val="007F5AE1"/>
    <w:rsid w:val="007F6CEC"/>
    <w:rsid w:val="007F7FEA"/>
    <w:rsid w:val="00813652"/>
    <w:rsid w:val="00817B5D"/>
    <w:rsid w:val="00823762"/>
    <w:rsid w:val="0082544D"/>
    <w:rsid w:val="00831FDC"/>
    <w:rsid w:val="00832954"/>
    <w:rsid w:val="00832A2E"/>
    <w:rsid w:val="00832B19"/>
    <w:rsid w:val="00833119"/>
    <w:rsid w:val="00841ABC"/>
    <w:rsid w:val="008429ED"/>
    <w:rsid w:val="00843A30"/>
    <w:rsid w:val="008453CB"/>
    <w:rsid w:val="00845849"/>
    <w:rsid w:val="00846E15"/>
    <w:rsid w:val="00853E0A"/>
    <w:rsid w:val="00854C28"/>
    <w:rsid w:val="00854DA7"/>
    <w:rsid w:val="00857441"/>
    <w:rsid w:val="0086063D"/>
    <w:rsid w:val="008607C6"/>
    <w:rsid w:val="00860F7A"/>
    <w:rsid w:val="008630F7"/>
    <w:rsid w:val="008633C8"/>
    <w:rsid w:val="00866A21"/>
    <w:rsid w:val="008675FD"/>
    <w:rsid w:val="00867CC5"/>
    <w:rsid w:val="0087080F"/>
    <w:rsid w:val="00881E0A"/>
    <w:rsid w:val="00882387"/>
    <w:rsid w:val="008847ED"/>
    <w:rsid w:val="00885381"/>
    <w:rsid w:val="008947D1"/>
    <w:rsid w:val="008A334E"/>
    <w:rsid w:val="008B3804"/>
    <w:rsid w:val="008C05B8"/>
    <w:rsid w:val="008C25D8"/>
    <w:rsid w:val="008C32A3"/>
    <w:rsid w:val="008C3867"/>
    <w:rsid w:val="008C3BA3"/>
    <w:rsid w:val="008C64CC"/>
    <w:rsid w:val="008D6DF8"/>
    <w:rsid w:val="008E2905"/>
    <w:rsid w:val="008E7AF9"/>
    <w:rsid w:val="008F337A"/>
    <w:rsid w:val="008F3538"/>
    <w:rsid w:val="008F6E8C"/>
    <w:rsid w:val="009008C5"/>
    <w:rsid w:val="00901B11"/>
    <w:rsid w:val="009059F4"/>
    <w:rsid w:val="009141FC"/>
    <w:rsid w:val="00916C8D"/>
    <w:rsid w:val="00917CE4"/>
    <w:rsid w:val="00921490"/>
    <w:rsid w:val="00922243"/>
    <w:rsid w:val="009223E4"/>
    <w:rsid w:val="00925EE3"/>
    <w:rsid w:val="0092CECE"/>
    <w:rsid w:val="009302FB"/>
    <w:rsid w:val="00931A1A"/>
    <w:rsid w:val="00931B68"/>
    <w:rsid w:val="0093245B"/>
    <w:rsid w:val="0093322F"/>
    <w:rsid w:val="00934032"/>
    <w:rsid w:val="00935590"/>
    <w:rsid w:val="009357C8"/>
    <w:rsid w:val="0094147B"/>
    <w:rsid w:val="009433E2"/>
    <w:rsid w:val="00947282"/>
    <w:rsid w:val="00947AA5"/>
    <w:rsid w:val="00947AD6"/>
    <w:rsid w:val="00947F4C"/>
    <w:rsid w:val="009518D3"/>
    <w:rsid w:val="00952BAA"/>
    <w:rsid w:val="00952CBE"/>
    <w:rsid w:val="00955E3B"/>
    <w:rsid w:val="00956A46"/>
    <w:rsid w:val="00961C88"/>
    <w:rsid w:val="0096236A"/>
    <w:rsid w:val="00963150"/>
    <w:rsid w:val="009655AD"/>
    <w:rsid w:val="00973017"/>
    <w:rsid w:val="00973160"/>
    <w:rsid w:val="00974812"/>
    <w:rsid w:val="00975E52"/>
    <w:rsid w:val="00975F75"/>
    <w:rsid w:val="00982A41"/>
    <w:rsid w:val="00982B1A"/>
    <w:rsid w:val="00983AA6"/>
    <w:rsid w:val="00987F55"/>
    <w:rsid w:val="00993223"/>
    <w:rsid w:val="0099635D"/>
    <w:rsid w:val="00997BF9"/>
    <w:rsid w:val="009A05C7"/>
    <w:rsid w:val="009A063C"/>
    <w:rsid w:val="009B01CF"/>
    <w:rsid w:val="009B07CB"/>
    <w:rsid w:val="009B4E6C"/>
    <w:rsid w:val="009B623D"/>
    <w:rsid w:val="009B7FFE"/>
    <w:rsid w:val="009C3020"/>
    <w:rsid w:val="009C3798"/>
    <w:rsid w:val="009C3F20"/>
    <w:rsid w:val="009D0BC5"/>
    <w:rsid w:val="009D0D7B"/>
    <w:rsid w:val="009D1C74"/>
    <w:rsid w:val="009D2279"/>
    <w:rsid w:val="009D2C1B"/>
    <w:rsid w:val="009D3F36"/>
    <w:rsid w:val="009D6CD8"/>
    <w:rsid w:val="009D74CA"/>
    <w:rsid w:val="009E57BE"/>
    <w:rsid w:val="009E725C"/>
    <w:rsid w:val="009F0F53"/>
    <w:rsid w:val="009F14D9"/>
    <w:rsid w:val="009F4353"/>
    <w:rsid w:val="009F532C"/>
    <w:rsid w:val="009F71F4"/>
    <w:rsid w:val="009F784D"/>
    <w:rsid w:val="009F7D46"/>
    <w:rsid w:val="00A06A35"/>
    <w:rsid w:val="00A06D6E"/>
    <w:rsid w:val="00A1146B"/>
    <w:rsid w:val="00A11FFD"/>
    <w:rsid w:val="00A15951"/>
    <w:rsid w:val="00A15B8B"/>
    <w:rsid w:val="00A20F7E"/>
    <w:rsid w:val="00A23967"/>
    <w:rsid w:val="00A258BD"/>
    <w:rsid w:val="00A30F1B"/>
    <w:rsid w:val="00A35087"/>
    <w:rsid w:val="00A3582B"/>
    <w:rsid w:val="00A36D8C"/>
    <w:rsid w:val="00A4387B"/>
    <w:rsid w:val="00A44847"/>
    <w:rsid w:val="00A4528E"/>
    <w:rsid w:val="00A50019"/>
    <w:rsid w:val="00A533CD"/>
    <w:rsid w:val="00A5539D"/>
    <w:rsid w:val="00A64B80"/>
    <w:rsid w:val="00A708BE"/>
    <w:rsid w:val="00A71B03"/>
    <w:rsid w:val="00A73139"/>
    <w:rsid w:val="00A82100"/>
    <w:rsid w:val="00A8223B"/>
    <w:rsid w:val="00A838FB"/>
    <w:rsid w:val="00A83DB8"/>
    <w:rsid w:val="00A85142"/>
    <w:rsid w:val="00A9339D"/>
    <w:rsid w:val="00A95AC8"/>
    <w:rsid w:val="00AA2599"/>
    <w:rsid w:val="00AA441D"/>
    <w:rsid w:val="00AA5349"/>
    <w:rsid w:val="00AC18B7"/>
    <w:rsid w:val="00AC51D2"/>
    <w:rsid w:val="00AD463B"/>
    <w:rsid w:val="00AE6A04"/>
    <w:rsid w:val="00AF1A22"/>
    <w:rsid w:val="00AF35FA"/>
    <w:rsid w:val="00AF389B"/>
    <w:rsid w:val="00AF54DB"/>
    <w:rsid w:val="00B01218"/>
    <w:rsid w:val="00B04F47"/>
    <w:rsid w:val="00B05EF1"/>
    <w:rsid w:val="00B17775"/>
    <w:rsid w:val="00B22F61"/>
    <w:rsid w:val="00B24B70"/>
    <w:rsid w:val="00B301F1"/>
    <w:rsid w:val="00B33FFD"/>
    <w:rsid w:val="00B343F3"/>
    <w:rsid w:val="00B372C5"/>
    <w:rsid w:val="00B40D51"/>
    <w:rsid w:val="00B43210"/>
    <w:rsid w:val="00B468BF"/>
    <w:rsid w:val="00B50354"/>
    <w:rsid w:val="00B50C58"/>
    <w:rsid w:val="00B539B5"/>
    <w:rsid w:val="00B60BB6"/>
    <w:rsid w:val="00B61386"/>
    <w:rsid w:val="00B63703"/>
    <w:rsid w:val="00B63B62"/>
    <w:rsid w:val="00B64F5D"/>
    <w:rsid w:val="00B65875"/>
    <w:rsid w:val="00B674D1"/>
    <w:rsid w:val="00B70A33"/>
    <w:rsid w:val="00B74D44"/>
    <w:rsid w:val="00B84042"/>
    <w:rsid w:val="00B85185"/>
    <w:rsid w:val="00B86069"/>
    <w:rsid w:val="00B8668C"/>
    <w:rsid w:val="00B8764C"/>
    <w:rsid w:val="00B91A4D"/>
    <w:rsid w:val="00B948D2"/>
    <w:rsid w:val="00BA0F45"/>
    <w:rsid w:val="00BA2CCF"/>
    <w:rsid w:val="00BA614E"/>
    <w:rsid w:val="00BA6350"/>
    <w:rsid w:val="00BA7D9D"/>
    <w:rsid w:val="00BB090C"/>
    <w:rsid w:val="00BB3491"/>
    <w:rsid w:val="00BB5590"/>
    <w:rsid w:val="00BB61E6"/>
    <w:rsid w:val="00BC15F9"/>
    <w:rsid w:val="00BC2074"/>
    <w:rsid w:val="00BC27B6"/>
    <w:rsid w:val="00BC3D92"/>
    <w:rsid w:val="00BC424C"/>
    <w:rsid w:val="00BC4D9C"/>
    <w:rsid w:val="00BC637C"/>
    <w:rsid w:val="00BC6842"/>
    <w:rsid w:val="00BD2944"/>
    <w:rsid w:val="00BD2A12"/>
    <w:rsid w:val="00BD4515"/>
    <w:rsid w:val="00BD5148"/>
    <w:rsid w:val="00BD7393"/>
    <w:rsid w:val="00BD7399"/>
    <w:rsid w:val="00BE0F43"/>
    <w:rsid w:val="00BE25CF"/>
    <w:rsid w:val="00BE3397"/>
    <w:rsid w:val="00BE36E9"/>
    <w:rsid w:val="00BE389C"/>
    <w:rsid w:val="00BF28D2"/>
    <w:rsid w:val="00BF39D3"/>
    <w:rsid w:val="00C0398E"/>
    <w:rsid w:val="00C04ACE"/>
    <w:rsid w:val="00C06CD8"/>
    <w:rsid w:val="00C1482F"/>
    <w:rsid w:val="00C17774"/>
    <w:rsid w:val="00C17F67"/>
    <w:rsid w:val="00C2285E"/>
    <w:rsid w:val="00C26173"/>
    <w:rsid w:val="00C32C53"/>
    <w:rsid w:val="00C32D3F"/>
    <w:rsid w:val="00C332D2"/>
    <w:rsid w:val="00C365AC"/>
    <w:rsid w:val="00C370A5"/>
    <w:rsid w:val="00C37117"/>
    <w:rsid w:val="00C37406"/>
    <w:rsid w:val="00C44965"/>
    <w:rsid w:val="00C4519D"/>
    <w:rsid w:val="00C46A08"/>
    <w:rsid w:val="00C5147A"/>
    <w:rsid w:val="00C543F6"/>
    <w:rsid w:val="00C552BE"/>
    <w:rsid w:val="00C636A1"/>
    <w:rsid w:val="00C65BE2"/>
    <w:rsid w:val="00C65D38"/>
    <w:rsid w:val="00C7367F"/>
    <w:rsid w:val="00C73E35"/>
    <w:rsid w:val="00C7501B"/>
    <w:rsid w:val="00C7537D"/>
    <w:rsid w:val="00C81E1A"/>
    <w:rsid w:val="00C85699"/>
    <w:rsid w:val="00C8734D"/>
    <w:rsid w:val="00C92C43"/>
    <w:rsid w:val="00C936F7"/>
    <w:rsid w:val="00CA3505"/>
    <w:rsid w:val="00CA40DD"/>
    <w:rsid w:val="00CA4518"/>
    <w:rsid w:val="00CA751C"/>
    <w:rsid w:val="00CB0307"/>
    <w:rsid w:val="00CB0AC0"/>
    <w:rsid w:val="00CB1C43"/>
    <w:rsid w:val="00CB7BC3"/>
    <w:rsid w:val="00CC3A13"/>
    <w:rsid w:val="00CC4CAE"/>
    <w:rsid w:val="00CD03D9"/>
    <w:rsid w:val="00CD3887"/>
    <w:rsid w:val="00CD714E"/>
    <w:rsid w:val="00CD72ED"/>
    <w:rsid w:val="00CE5841"/>
    <w:rsid w:val="00CF40DA"/>
    <w:rsid w:val="00CF4CB7"/>
    <w:rsid w:val="00D06553"/>
    <w:rsid w:val="00D10406"/>
    <w:rsid w:val="00D113D3"/>
    <w:rsid w:val="00D127CB"/>
    <w:rsid w:val="00D12C66"/>
    <w:rsid w:val="00D13AAA"/>
    <w:rsid w:val="00D146AC"/>
    <w:rsid w:val="00D20F7C"/>
    <w:rsid w:val="00D214B2"/>
    <w:rsid w:val="00D2241E"/>
    <w:rsid w:val="00D2501C"/>
    <w:rsid w:val="00D259F0"/>
    <w:rsid w:val="00D30DFD"/>
    <w:rsid w:val="00D315A2"/>
    <w:rsid w:val="00D319CE"/>
    <w:rsid w:val="00D35226"/>
    <w:rsid w:val="00D37A39"/>
    <w:rsid w:val="00D4081C"/>
    <w:rsid w:val="00D41CFB"/>
    <w:rsid w:val="00D42698"/>
    <w:rsid w:val="00D52F6B"/>
    <w:rsid w:val="00D54BC3"/>
    <w:rsid w:val="00D576B5"/>
    <w:rsid w:val="00D61360"/>
    <w:rsid w:val="00D62A15"/>
    <w:rsid w:val="00D64C50"/>
    <w:rsid w:val="00D65077"/>
    <w:rsid w:val="00D672AC"/>
    <w:rsid w:val="00D702FA"/>
    <w:rsid w:val="00D70923"/>
    <w:rsid w:val="00D7388E"/>
    <w:rsid w:val="00D765D0"/>
    <w:rsid w:val="00D76A7F"/>
    <w:rsid w:val="00D806DA"/>
    <w:rsid w:val="00D82B9D"/>
    <w:rsid w:val="00D85A31"/>
    <w:rsid w:val="00D868C0"/>
    <w:rsid w:val="00D94057"/>
    <w:rsid w:val="00D96D32"/>
    <w:rsid w:val="00DA5A78"/>
    <w:rsid w:val="00DA5DB9"/>
    <w:rsid w:val="00DA6D21"/>
    <w:rsid w:val="00DA70B8"/>
    <w:rsid w:val="00DB0712"/>
    <w:rsid w:val="00DB11B9"/>
    <w:rsid w:val="00DB142E"/>
    <w:rsid w:val="00DB1C65"/>
    <w:rsid w:val="00DB2629"/>
    <w:rsid w:val="00DB31C0"/>
    <w:rsid w:val="00DC3A15"/>
    <w:rsid w:val="00DC60AD"/>
    <w:rsid w:val="00DC6363"/>
    <w:rsid w:val="00DC6D3A"/>
    <w:rsid w:val="00DC6F8A"/>
    <w:rsid w:val="00DD22BA"/>
    <w:rsid w:val="00DD3117"/>
    <w:rsid w:val="00DD4367"/>
    <w:rsid w:val="00DE5078"/>
    <w:rsid w:val="00DE60DD"/>
    <w:rsid w:val="00DE72CD"/>
    <w:rsid w:val="00DF00B9"/>
    <w:rsid w:val="00DF0E93"/>
    <w:rsid w:val="00DF1929"/>
    <w:rsid w:val="00DF3BD1"/>
    <w:rsid w:val="00DF460F"/>
    <w:rsid w:val="00DF56F2"/>
    <w:rsid w:val="00DF6147"/>
    <w:rsid w:val="00E01362"/>
    <w:rsid w:val="00E02410"/>
    <w:rsid w:val="00E03E2A"/>
    <w:rsid w:val="00E0420B"/>
    <w:rsid w:val="00E1143A"/>
    <w:rsid w:val="00E118F9"/>
    <w:rsid w:val="00E119F7"/>
    <w:rsid w:val="00E11A31"/>
    <w:rsid w:val="00E13451"/>
    <w:rsid w:val="00E21F53"/>
    <w:rsid w:val="00E22B1A"/>
    <w:rsid w:val="00E25FC7"/>
    <w:rsid w:val="00E26156"/>
    <w:rsid w:val="00E27393"/>
    <w:rsid w:val="00E31EA9"/>
    <w:rsid w:val="00E341DE"/>
    <w:rsid w:val="00E366B5"/>
    <w:rsid w:val="00E422D4"/>
    <w:rsid w:val="00E457E2"/>
    <w:rsid w:val="00E45A2F"/>
    <w:rsid w:val="00E45CFC"/>
    <w:rsid w:val="00E46353"/>
    <w:rsid w:val="00E52D15"/>
    <w:rsid w:val="00E53030"/>
    <w:rsid w:val="00E61924"/>
    <w:rsid w:val="00E656C9"/>
    <w:rsid w:val="00E6570E"/>
    <w:rsid w:val="00E663D8"/>
    <w:rsid w:val="00E71EA4"/>
    <w:rsid w:val="00E7472C"/>
    <w:rsid w:val="00E91282"/>
    <w:rsid w:val="00E939F0"/>
    <w:rsid w:val="00EA3678"/>
    <w:rsid w:val="00EA5CCB"/>
    <w:rsid w:val="00EA6F12"/>
    <w:rsid w:val="00EB32C3"/>
    <w:rsid w:val="00EB4681"/>
    <w:rsid w:val="00EB633D"/>
    <w:rsid w:val="00EB69CB"/>
    <w:rsid w:val="00EC12DC"/>
    <w:rsid w:val="00EC2ED2"/>
    <w:rsid w:val="00EC647A"/>
    <w:rsid w:val="00EC6F3B"/>
    <w:rsid w:val="00EC7205"/>
    <w:rsid w:val="00ED05DA"/>
    <w:rsid w:val="00ED08AC"/>
    <w:rsid w:val="00ED0FC3"/>
    <w:rsid w:val="00ED1769"/>
    <w:rsid w:val="00ED517F"/>
    <w:rsid w:val="00ED7D10"/>
    <w:rsid w:val="00EE01AF"/>
    <w:rsid w:val="00EE1360"/>
    <w:rsid w:val="00EF4519"/>
    <w:rsid w:val="00EF5839"/>
    <w:rsid w:val="00F014E2"/>
    <w:rsid w:val="00F02995"/>
    <w:rsid w:val="00F03299"/>
    <w:rsid w:val="00F03854"/>
    <w:rsid w:val="00F0562D"/>
    <w:rsid w:val="00F05D42"/>
    <w:rsid w:val="00F10259"/>
    <w:rsid w:val="00F10CC7"/>
    <w:rsid w:val="00F11552"/>
    <w:rsid w:val="00F12D7F"/>
    <w:rsid w:val="00F15F9E"/>
    <w:rsid w:val="00F17A5C"/>
    <w:rsid w:val="00F17BF5"/>
    <w:rsid w:val="00F17F81"/>
    <w:rsid w:val="00F20CB2"/>
    <w:rsid w:val="00F22EEF"/>
    <w:rsid w:val="00F26C26"/>
    <w:rsid w:val="00F32102"/>
    <w:rsid w:val="00F349EB"/>
    <w:rsid w:val="00F35983"/>
    <w:rsid w:val="00F423B1"/>
    <w:rsid w:val="00F42B83"/>
    <w:rsid w:val="00F4530A"/>
    <w:rsid w:val="00F515C6"/>
    <w:rsid w:val="00F52BC0"/>
    <w:rsid w:val="00F53FEA"/>
    <w:rsid w:val="00F57F56"/>
    <w:rsid w:val="00F605E7"/>
    <w:rsid w:val="00F62160"/>
    <w:rsid w:val="00F624E7"/>
    <w:rsid w:val="00F6687D"/>
    <w:rsid w:val="00F67832"/>
    <w:rsid w:val="00F74573"/>
    <w:rsid w:val="00F74BC5"/>
    <w:rsid w:val="00F77FC2"/>
    <w:rsid w:val="00F819F7"/>
    <w:rsid w:val="00F83A5B"/>
    <w:rsid w:val="00F9008E"/>
    <w:rsid w:val="00F90A96"/>
    <w:rsid w:val="00F9246B"/>
    <w:rsid w:val="00F93369"/>
    <w:rsid w:val="00F94638"/>
    <w:rsid w:val="00F9760C"/>
    <w:rsid w:val="00FA22C6"/>
    <w:rsid w:val="00FB4340"/>
    <w:rsid w:val="00FC0033"/>
    <w:rsid w:val="00FC4644"/>
    <w:rsid w:val="00FC61A2"/>
    <w:rsid w:val="00FC65C5"/>
    <w:rsid w:val="00FC687B"/>
    <w:rsid w:val="00FC7433"/>
    <w:rsid w:val="00FD4327"/>
    <w:rsid w:val="00FF424D"/>
    <w:rsid w:val="00FF7476"/>
    <w:rsid w:val="01104225"/>
    <w:rsid w:val="0117AB8B"/>
    <w:rsid w:val="011F3AD9"/>
    <w:rsid w:val="018AD1E3"/>
    <w:rsid w:val="01B2AC16"/>
    <w:rsid w:val="01EEDCC9"/>
    <w:rsid w:val="02054262"/>
    <w:rsid w:val="0255D77A"/>
    <w:rsid w:val="0259BFEB"/>
    <w:rsid w:val="02BF36CD"/>
    <w:rsid w:val="02E57B31"/>
    <w:rsid w:val="03265B7B"/>
    <w:rsid w:val="0327530C"/>
    <w:rsid w:val="032E565D"/>
    <w:rsid w:val="03A6CBA1"/>
    <w:rsid w:val="03EA1E0A"/>
    <w:rsid w:val="03FB98E9"/>
    <w:rsid w:val="0410009B"/>
    <w:rsid w:val="04311E20"/>
    <w:rsid w:val="0494FB2E"/>
    <w:rsid w:val="04C1902E"/>
    <w:rsid w:val="04CCA9DC"/>
    <w:rsid w:val="04D36CAF"/>
    <w:rsid w:val="051AB990"/>
    <w:rsid w:val="052B47D6"/>
    <w:rsid w:val="0530097C"/>
    <w:rsid w:val="056A9973"/>
    <w:rsid w:val="0577E915"/>
    <w:rsid w:val="057CDBC8"/>
    <w:rsid w:val="059344E6"/>
    <w:rsid w:val="05AF2E33"/>
    <w:rsid w:val="05C21BB3"/>
    <w:rsid w:val="0613D73A"/>
    <w:rsid w:val="061530F9"/>
    <w:rsid w:val="06C0B6C2"/>
    <w:rsid w:val="07105408"/>
    <w:rsid w:val="071E6B48"/>
    <w:rsid w:val="075E3C1F"/>
    <w:rsid w:val="076C59D7"/>
    <w:rsid w:val="07DB7AE9"/>
    <w:rsid w:val="07EDAF4E"/>
    <w:rsid w:val="07EE9E0B"/>
    <w:rsid w:val="07F6A76C"/>
    <w:rsid w:val="090A997E"/>
    <w:rsid w:val="09157ACB"/>
    <w:rsid w:val="091645B5"/>
    <w:rsid w:val="0934E5D8"/>
    <w:rsid w:val="09421341"/>
    <w:rsid w:val="094B7050"/>
    <w:rsid w:val="0954A4CE"/>
    <w:rsid w:val="09694754"/>
    <w:rsid w:val="09701662"/>
    <w:rsid w:val="09C55154"/>
    <w:rsid w:val="09F4F8F5"/>
    <w:rsid w:val="09FDFE02"/>
    <w:rsid w:val="0A435E71"/>
    <w:rsid w:val="0A4DE4D7"/>
    <w:rsid w:val="0A58DAA9"/>
    <w:rsid w:val="0A6ADDEB"/>
    <w:rsid w:val="0A8833D1"/>
    <w:rsid w:val="0AA150CC"/>
    <w:rsid w:val="0ACB9915"/>
    <w:rsid w:val="0B4EF6D8"/>
    <w:rsid w:val="0B84A77C"/>
    <w:rsid w:val="0B97DEEE"/>
    <w:rsid w:val="0BA792CE"/>
    <w:rsid w:val="0BE7EF74"/>
    <w:rsid w:val="0BF4E0BB"/>
    <w:rsid w:val="0C08168E"/>
    <w:rsid w:val="0C8FA355"/>
    <w:rsid w:val="0CDEF50F"/>
    <w:rsid w:val="0D9C9F4C"/>
    <w:rsid w:val="0DFE2F64"/>
    <w:rsid w:val="0E0C1E54"/>
    <w:rsid w:val="0E1D3DDE"/>
    <w:rsid w:val="0E22C7AE"/>
    <w:rsid w:val="0E4B3475"/>
    <w:rsid w:val="0E9B9D6D"/>
    <w:rsid w:val="0EA6B62A"/>
    <w:rsid w:val="0ED7D376"/>
    <w:rsid w:val="0EE41E9F"/>
    <w:rsid w:val="0F355D5A"/>
    <w:rsid w:val="0F685BBB"/>
    <w:rsid w:val="0F8328D4"/>
    <w:rsid w:val="0F8DAE0C"/>
    <w:rsid w:val="0F8DAF28"/>
    <w:rsid w:val="0FC3E997"/>
    <w:rsid w:val="10456A1B"/>
    <w:rsid w:val="10A22E0E"/>
    <w:rsid w:val="10E34F79"/>
    <w:rsid w:val="10EB4680"/>
    <w:rsid w:val="116C7208"/>
    <w:rsid w:val="119B149C"/>
    <w:rsid w:val="11B851E6"/>
    <w:rsid w:val="11EE4A49"/>
    <w:rsid w:val="11FABA61"/>
    <w:rsid w:val="11FC2110"/>
    <w:rsid w:val="124EC3B7"/>
    <w:rsid w:val="12520D90"/>
    <w:rsid w:val="12D1E9A8"/>
    <w:rsid w:val="138A74FC"/>
    <w:rsid w:val="1417853A"/>
    <w:rsid w:val="142B5455"/>
    <w:rsid w:val="149C50C0"/>
    <w:rsid w:val="14A320F2"/>
    <w:rsid w:val="14FA0F12"/>
    <w:rsid w:val="150042E4"/>
    <w:rsid w:val="154079BA"/>
    <w:rsid w:val="15807279"/>
    <w:rsid w:val="1585F523"/>
    <w:rsid w:val="15A017D3"/>
    <w:rsid w:val="15B9EA39"/>
    <w:rsid w:val="15C3BD5B"/>
    <w:rsid w:val="15E5E810"/>
    <w:rsid w:val="161A8FAA"/>
    <w:rsid w:val="163E6260"/>
    <w:rsid w:val="164BEB23"/>
    <w:rsid w:val="166BE040"/>
    <w:rsid w:val="16B75E0F"/>
    <w:rsid w:val="16E810D8"/>
    <w:rsid w:val="17082941"/>
    <w:rsid w:val="171703BE"/>
    <w:rsid w:val="173B7EE0"/>
    <w:rsid w:val="17ACAB71"/>
    <w:rsid w:val="17C0BC43"/>
    <w:rsid w:val="17E92426"/>
    <w:rsid w:val="1850036E"/>
    <w:rsid w:val="18674FB8"/>
    <w:rsid w:val="186E873B"/>
    <w:rsid w:val="18A589FA"/>
    <w:rsid w:val="18BBB863"/>
    <w:rsid w:val="190C832C"/>
    <w:rsid w:val="1947BAC3"/>
    <w:rsid w:val="1957F5A8"/>
    <w:rsid w:val="19DA4136"/>
    <w:rsid w:val="19FBFAC9"/>
    <w:rsid w:val="1A2DE251"/>
    <w:rsid w:val="1A5EB8D2"/>
    <w:rsid w:val="1A658F69"/>
    <w:rsid w:val="1A72223A"/>
    <w:rsid w:val="1A76588D"/>
    <w:rsid w:val="1A925EA5"/>
    <w:rsid w:val="1AAE2B10"/>
    <w:rsid w:val="1AB7E13C"/>
    <w:rsid w:val="1AC7B8BA"/>
    <w:rsid w:val="1B81454D"/>
    <w:rsid w:val="1B9BF23B"/>
    <w:rsid w:val="1BCF675A"/>
    <w:rsid w:val="1C1A61F5"/>
    <w:rsid w:val="1C3EE7A2"/>
    <w:rsid w:val="1C6A22B2"/>
    <w:rsid w:val="1CF459CF"/>
    <w:rsid w:val="1D3D89FA"/>
    <w:rsid w:val="1D5F0E96"/>
    <w:rsid w:val="1D7AF0E3"/>
    <w:rsid w:val="1DA9EA6B"/>
    <w:rsid w:val="1DC62DC7"/>
    <w:rsid w:val="1E3F2599"/>
    <w:rsid w:val="1E42A8DE"/>
    <w:rsid w:val="1E42BCD0"/>
    <w:rsid w:val="1E6D6E89"/>
    <w:rsid w:val="1F243644"/>
    <w:rsid w:val="1F47E1E6"/>
    <w:rsid w:val="1F67AD4E"/>
    <w:rsid w:val="1FA4A2E4"/>
    <w:rsid w:val="206AE5CD"/>
    <w:rsid w:val="20F47115"/>
    <w:rsid w:val="21041C4F"/>
    <w:rsid w:val="219B6DD7"/>
    <w:rsid w:val="219DD3F5"/>
    <w:rsid w:val="21AB3DBF"/>
    <w:rsid w:val="21C13F1C"/>
    <w:rsid w:val="22289168"/>
    <w:rsid w:val="2234F48F"/>
    <w:rsid w:val="2259A347"/>
    <w:rsid w:val="22E0BDF9"/>
    <w:rsid w:val="22E2EC5E"/>
    <w:rsid w:val="22EC8553"/>
    <w:rsid w:val="23B03586"/>
    <w:rsid w:val="23BE3070"/>
    <w:rsid w:val="23D8058E"/>
    <w:rsid w:val="23DDB6F8"/>
    <w:rsid w:val="23F32162"/>
    <w:rsid w:val="2419B50D"/>
    <w:rsid w:val="247F3120"/>
    <w:rsid w:val="248CFD68"/>
    <w:rsid w:val="24D6E27B"/>
    <w:rsid w:val="250C3F95"/>
    <w:rsid w:val="252A2A16"/>
    <w:rsid w:val="2576040E"/>
    <w:rsid w:val="257ABFFB"/>
    <w:rsid w:val="2585CDAD"/>
    <w:rsid w:val="25ACC97F"/>
    <w:rsid w:val="25C88A6E"/>
    <w:rsid w:val="25CAD193"/>
    <w:rsid w:val="25E53F0C"/>
    <w:rsid w:val="262BE8E3"/>
    <w:rsid w:val="2664CA5F"/>
    <w:rsid w:val="269CDE9D"/>
    <w:rsid w:val="26B31DAC"/>
    <w:rsid w:val="26B3EE60"/>
    <w:rsid w:val="2790F5B8"/>
    <w:rsid w:val="280E785F"/>
    <w:rsid w:val="28D408FB"/>
    <w:rsid w:val="2952FF41"/>
    <w:rsid w:val="297F296F"/>
    <w:rsid w:val="29CDFAEB"/>
    <w:rsid w:val="2A1F891A"/>
    <w:rsid w:val="2A3705EC"/>
    <w:rsid w:val="2A6408D0"/>
    <w:rsid w:val="2AF124C9"/>
    <w:rsid w:val="2AF171BA"/>
    <w:rsid w:val="2B8A9F3E"/>
    <w:rsid w:val="2BE361C7"/>
    <w:rsid w:val="2BEE9B65"/>
    <w:rsid w:val="2C26325B"/>
    <w:rsid w:val="2C42B59C"/>
    <w:rsid w:val="2C58F2A3"/>
    <w:rsid w:val="2C705676"/>
    <w:rsid w:val="2C72103F"/>
    <w:rsid w:val="2CA51CE4"/>
    <w:rsid w:val="2CE4C6EB"/>
    <w:rsid w:val="2D0A18BA"/>
    <w:rsid w:val="2D10C5B6"/>
    <w:rsid w:val="2D45C6BC"/>
    <w:rsid w:val="2D6E6BEF"/>
    <w:rsid w:val="2DBA5E94"/>
    <w:rsid w:val="2E134227"/>
    <w:rsid w:val="2E2A4E0A"/>
    <w:rsid w:val="2E2C12B4"/>
    <w:rsid w:val="2E3F826D"/>
    <w:rsid w:val="2E8AAC19"/>
    <w:rsid w:val="2EA55262"/>
    <w:rsid w:val="2EACADB2"/>
    <w:rsid w:val="2EB5B78C"/>
    <w:rsid w:val="2EC753BB"/>
    <w:rsid w:val="2F41F613"/>
    <w:rsid w:val="2F5F4EDC"/>
    <w:rsid w:val="2F6FFA4E"/>
    <w:rsid w:val="2FA2686F"/>
    <w:rsid w:val="2FE40E56"/>
    <w:rsid w:val="300A9DB2"/>
    <w:rsid w:val="301CBED0"/>
    <w:rsid w:val="303851C7"/>
    <w:rsid w:val="30390861"/>
    <w:rsid w:val="3066D8BB"/>
    <w:rsid w:val="308AA0DC"/>
    <w:rsid w:val="30C6A01E"/>
    <w:rsid w:val="30FD9551"/>
    <w:rsid w:val="311DAB1E"/>
    <w:rsid w:val="3172A6D0"/>
    <w:rsid w:val="317EA590"/>
    <w:rsid w:val="31BBCE6B"/>
    <w:rsid w:val="31FE552F"/>
    <w:rsid w:val="320A5489"/>
    <w:rsid w:val="322DD9B3"/>
    <w:rsid w:val="323878CB"/>
    <w:rsid w:val="32432710"/>
    <w:rsid w:val="3256B81D"/>
    <w:rsid w:val="3260F437"/>
    <w:rsid w:val="3273B9D8"/>
    <w:rsid w:val="328A7AA9"/>
    <w:rsid w:val="32B63F0F"/>
    <w:rsid w:val="32C2A92E"/>
    <w:rsid w:val="33B1E813"/>
    <w:rsid w:val="33DFFCD8"/>
    <w:rsid w:val="33E304D0"/>
    <w:rsid w:val="34144DF9"/>
    <w:rsid w:val="348EC011"/>
    <w:rsid w:val="349CE0A2"/>
    <w:rsid w:val="34A53750"/>
    <w:rsid w:val="34A92E41"/>
    <w:rsid w:val="358E6AC1"/>
    <w:rsid w:val="35B83E72"/>
    <w:rsid w:val="35E07121"/>
    <w:rsid w:val="35F8D93A"/>
    <w:rsid w:val="361F3171"/>
    <w:rsid w:val="36325D3D"/>
    <w:rsid w:val="363A33CD"/>
    <w:rsid w:val="36475609"/>
    <w:rsid w:val="369174DC"/>
    <w:rsid w:val="36EBB05F"/>
    <w:rsid w:val="36F62C16"/>
    <w:rsid w:val="36F63D7E"/>
    <w:rsid w:val="36FA62CF"/>
    <w:rsid w:val="379651A1"/>
    <w:rsid w:val="37974F0C"/>
    <w:rsid w:val="37CA4D63"/>
    <w:rsid w:val="37CC4E11"/>
    <w:rsid w:val="37FA496C"/>
    <w:rsid w:val="383C6085"/>
    <w:rsid w:val="384FD395"/>
    <w:rsid w:val="3942F6D1"/>
    <w:rsid w:val="396A3381"/>
    <w:rsid w:val="3A269A37"/>
    <w:rsid w:val="3A30E968"/>
    <w:rsid w:val="3A7D0A88"/>
    <w:rsid w:val="3AB42179"/>
    <w:rsid w:val="3AC5F41B"/>
    <w:rsid w:val="3AC74AAA"/>
    <w:rsid w:val="3ADC637B"/>
    <w:rsid w:val="3AEA5230"/>
    <w:rsid w:val="3B2823BD"/>
    <w:rsid w:val="3B348DF7"/>
    <w:rsid w:val="3B7302D5"/>
    <w:rsid w:val="3C11D0A6"/>
    <w:rsid w:val="3C26284C"/>
    <w:rsid w:val="3C7B0D0D"/>
    <w:rsid w:val="3C9A22E6"/>
    <w:rsid w:val="3CD833BF"/>
    <w:rsid w:val="3CEE648F"/>
    <w:rsid w:val="3D1C5774"/>
    <w:rsid w:val="3D2819B9"/>
    <w:rsid w:val="3D60D0A2"/>
    <w:rsid w:val="3E107F62"/>
    <w:rsid w:val="3E540653"/>
    <w:rsid w:val="3E5B58EC"/>
    <w:rsid w:val="3E678ACF"/>
    <w:rsid w:val="3EDD847F"/>
    <w:rsid w:val="3F4838F6"/>
    <w:rsid w:val="3F487B4D"/>
    <w:rsid w:val="3F4E2470"/>
    <w:rsid w:val="3FD8C99D"/>
    <w:rsid w:val="4016B398"/>
    <w:rsid w:val="40385FF8"/>
    <w:rsid w:val="4081F398"/>
    <w:rsid w:val="40830EF7"/>
    <w:rsid w:val="40F475B8"/>
    <w:rsid w:val="414A565B"/>
    <w:rsid w:val="416D55C0"/>
    <w:rsid w:val="41BA57B8"/>
    <w:rsid w:val="41C594DF"/>
    <w:rsid w:val="41E2201D"/>
    <w:rsid w:val="420B50F6"/>
    <w:rsid w:val="423B8D89"/>
    <w:rsid w:val="4287F8AC"/>
    <w:rsid w:val="42B55A9E"/>
    <w:rsid w:val="42D1A63E"/>
    <w:rsid w:val="43A541FC"/>
    <w:rsid w:val="43C39C1D"/>
    <w:rsid w:val="43CFD784"/>
    <w:rsid w:val="43F21BF8"/>
    <w:rsid w:val="44A94AB2"/>
    <w:rsid w:val="44B5FE18"/>
    <w:rsid w:val="4516C167"/>
    <w:rsid w:val="455144A3"/>
    <w:rsid w:val="4604DB7D"/>
    <w:rsid w:val="460EDA8B"/>
    <w:rsid w:val="46757234"/>
    <w:rsid w:val="46AF7FCA"/>
    <w:rsid w:val="46B0A1EF"/>
    <w:rsid w:val="46F67301"/>
    <w:rsid w:val="472C8D60"/>
    <w:rsid w:val="474494D4"/>
    <w:rsid w:val="474CB5FB"/>
    <w:rsid w:val="4750A4FA"/>
    <w:rsid w:val="475BE07E"/>
    <w:rsid w:val="477997E3"/>
    <w:rsid w:val="47B91326"/>
    <w:rsid w:val="47CDDD7C"/>
    <w:rsid w:val="47E1A526"/>
    <w:rsid w:val="47EBDF01"/>
    <w:rsid w:val="481CC6B4"/>
    <w:rsid w:val="4846DAA4"/>
    <w:rsid w:val="484FAE4E"/>
    <w:rsid w:val="4871BB13"/>
    <w:rsid w:val="48ED3E11"/>
    <w:rsid w:val="49156895"/>
    <w:rsid w:val="492FB986"/>
    <w:rsid w:val="49612AB7"/>
    <w:rsid w:val="49624834"/>
    <w:rsid w:val="496FD4B8"/>
    <w:rsid w:val="497DB7A8"/>
    <w:rsid w:val="49809C38"/>
    <w:rsid w:val="49892D24"/>
    <w:rsid w:val="49C21E42"/>
    <w:rsid w:val="49C7BADD"/>
    <w:rsid w:val="49EA3EB3"/>
    <w:rsid w:val="49F445AD"/>
    <w:rsid w:val="4A0DC540"/>
    <w:rsid w:val="4A8A04F7"/>
    <w:rsid w:val="4B3089A1"/>
    <w:rsid w:val="4C029681"/>
    <w:rsid w:val="4C0F081E"/>
    <w:rsid w:val="4C12BF65"/>
    <w:rsid w:val="4C2E8191"/>
    <w:rsid w:val="4C7BA738"/>
    <w:rsid w:val="4D5B03F7"/>
    <w:rsid w:val="4D6F88D0"/>
    <w:rsid w:val="4D9BD618"/>
    <w:rsid w:val="4DDCF78D"/>
    <w:rsid w:val="4E1CE930"/>
    <w:rsid w:val="4E898861"/>
    <w:rsid w:val="4EA0F6DD"/>
    <w:rsid w:val="4F0B4908"/>
    <w:rsid w:val="4F674C46"/>
    <w:rsid w:val="4F918198"/>
    <w:rsid w:val="4FFEACC0"/>
    <w:rsid w:val="5010567C"/>
    <w:rsid w:val="5028746C"/>
    <w:rsid w:val="50663FD4"/>
    <w:rsid w:val="50AF0BBE"/>
    <w:rsid w:val="50B3A1C3"/>
    <w:rsid w:val="50C80981"/>
    <w:rsid w:val="5104E294"/>
    <w:rsid w:val="52006EB3"/>
    <w:rsid w:val="522B34E7"/>
    <w:rsid w:val="52394D81"/>
    <w:rsid w:val="5254048C"/>
    <w:rsid w:val="52789249"/>
    <w:rsid w:val="528701BE"/>
    <w:rsid w:val="52A69A94"/>
    <w:rsid w:val="52AAF905"/>
    <w:rsid w:val="530864A4"/>
    <w:rsid w:val="53546746"/>
    <w:rsid w:val="53580E72"/>
    <w:rsid w:val="53E7F922"/>
    <w:rsid w:val="54097F87"/>
    <w:rsid w:val="545112E2"/>
    <w:rsid w:val="547A8880"/>
    <w:rsid w:val="549F9D0A"/>
    <w:rsid w:val="54E79D5B"/>
    <w:rsid w:val="54FD1AF6"/>
    <w:rsid w:val="550E8841"/>
    <w:rsid w:val="55144E84"/>
    <w:rsid w:val="55444511"/>
    <w:rsid w:val="556FDDBA"/>
    <w:rsid w:val="559482B6"/>
    <w:rsid w:val="55A3B65A"/>
    <w:rsid w:val="55A93F18"/>
    <w:rsid w:val="56379B95"/>
    <w:rsid w:val="5643A871"/>
    <w:rsid w:val="564AB03D"/>
    <w:rsid w:val="56790EDF"/>
    <w:rsid w:val="5695B9F5"/>
    <w:rsid w:val="572499D8"/>
    <w:rsid w:val="572C86F1"/>
    <w:rsid w:val="575C9EE3"/>
    <w:rsid w:val="576FDEF6"/>
    <w:rsid w:val="57ABB7C8"/>
    <w:rsid w:val="57CD9A2E"/>
    <w:rsid w:val="57E91522"/>
    <w:rsid w:val="582E30AC"/>
    <w:rsid w:val="588EAE72"/>
    <w:rsid w:val="58A91E69"/>
    <w:rsid w:val="58E1129F"/>
    <w:rsid w:val="58E9038C"/>
    <w:rsid w:val="591399D7"/>
    <w:rsid w:val="595E977D"/>
    <w:rsid w:val="597C931D"/>
    <w:rsid w:val="599B3EAC"/>
    <w:rsid w:val="59A97FE8"/>
    <w:rsid w:val="59D49868"/>
    <w:rsid w:val="5A00B2C7"/>
    <w:rsid w:val="5A197ADC"/>
    <w:rsid w:val="5A4129F1"/>
    <w:rsid w:val="5A573F18"/>
    <w:rsid w:val="5A57852F"/>
    <w:rsid w:val="5AC9D4DD"/>
    <w:rsid w:val="5ACB2544"/>
    <w:rsid w:val="5B03E7BD"/>
    <w:rsid w:val="5B4EDDBD"/>
    <w:rsid w:val="5B52B634"/>
    <w:rsid w:val="5B624D04"/>
    <w:rsid w:val="5B75D214"/>
    <w:rsid w:val="5BAB297A"/>
    <w:rsid w:val="5BE62CC0"/>
    <w:rsid w:val="5C00B4B0"/>
    <w:rsid w:val="5C112346"/>
    <w:rsid w:val="5C4E1A5C"/>
    <w:rsid w:val="5C4E9068"/>
    <w:rsid w:val="5C5127F3"/>
    <w:rsid w:val="5C54BAC3"/>
    <w:rsid w:val="5C7482BD"/>
    <w:rsid w:val="5C9C2C36"/>
    <w:rsid w:val="5CA4434D"/>
    <w:rsid w:val="5D054179"/>
    <w:rsid w:val="5D0D2B51"/>
    <w:rsid w:val="5D1F8993"/>
    <w:rsid w:val="5D35F79A"/>
    <w:rsid w:val="5D69B379"/>
    <w:rsid w:val="5DBEAFD7"/>
    <w:rsid w:val="5DF202D4"/>
    <w:rsid w:val="5DFAA595"/>
    <w:rsid w:val="5E5581F6"/>
    <w:rsid w:val="5E647B06"/>
    <w:rsid w:val="5E75789F"/>
    <w:rsid w:val="5E77D42F"/>
    <w:rsid w:val="5E7CAE11"/>
    <w:rsid w:val="5ED1E810"/>
    <w:rsid w:val="5EE50C47"/>
    <w:rsid w:val="5F026092"/>
    <w:rsid w:val="5F07A1EA"/>
    <w:rsid w:val="5F2B2485"/>
    <w:rsid w:val="5F34AC96"/>
    <w:rsid w:val="5F9C832B"/>
    <w:rsid w:val="5FEA855D"/>
    <w:rsid w:val="601C183D"/>
    <w:rsid w:val="6065DAF8"/>
    <w:rsid w:val="60D08536"/>
    <w:rsid w:val="60F2222C"/>
    <w:rsid w:val="61539F61"/>
    <w:rsid w:val="61650E84"/>
    <w:rsid w:val="6177833E"/>
    <w:rsid w:val="61EB280B"/>
    <w:rsid w:val="623215CD"/>
    <w:rsid w:val="62420782"/>
    <w:rsid w:val="62501807"/>
    <w:rsid w:val="6264F6F9"/>
    <w:rsid w:val="6265950F"/>
    <w:rsid w:val="6274A1F4"/>
    <w:rsid w:val="62F6A423"/>
    <w:rsid w:val="6305B736"/>
    <w:rsid w:val="637ACCC6"/>
    <w:rsid w:val="638219D6"/>
    <w:rsid w:val="638D5D23"/>
    <w:rsid w:val="639ADED5"/>
    <w:rsid w:val="639FD4E2"/>
    <w:rsid w:val="63CDCFA6"/>
    <w:rsid w:val="63DFB8D1"/>
    <w:rsid w:val="64029803"/>
    <w:rsid w:val="642B7CF6"/>
    <w:rsid w:val="648F5D53"/>
    <w:rsid w:val="64C2A2B1"/>
    <w:rsid w:val="64D34813"/>
    <w:rsid w:val="64DC535F"/>
    <w:rsid w:val="64E98FEF"/>
    <w:rsid w:val="6529D8DF"/>
    <w:rsid w:val="65765CAF"/>
    <w:rsid w:val="659D3134"/>
    <w:rsid w:val="65A5CADD"/>
    <w:rsid w:val="65F35B2A"/>
    <w:rsid w:val="663304ED"/>
    <w:rsid w:val="6633F037"/>
    <w:rsid w:val="666514AF"/>
    <w:rsid w:val="666CBF1C"/>
    <w:rsid w:val="66721E81"/>
    <w:rsid w:val="669E601A"/>
    <w:rsid w:val="66D48FFA"/>
    <w:rsid w:val="66E00EFD"/>
    <w:rsid w:val="66F109E7"/>
    <w:rsid w:val="6725B13B"/>
    <w:rsid w:val="672CA0C0"/>
    <w:rsid w:val="67CB1500"/>
    <w:rsid w:val="67D1E2A6"/>
    <w:rsid w:val="68004AEA"/>
    <w:rsid w:val="68B0FDC9"/>
    <w:rsid w:val="68F6B57E"/>
    <w:rsid w:val="691D0F4B"/>
    <w:rsid w:val="692C2691"/>
    <w:rsid w:val="69699F12"/>
    <w:rsid w:val="69AE8DA0"/>
    <w:rsid w:val="69BCF184"/>
    <w:rsid w:val="69D8AA5B"/>
    <w:rsid w:val="69EC02CF"/>
    <w:rsid w:val="69FEEB20"/>
    <w:rsid w:val="6A21D3D2"/>
    <w:rsid w:val="6A27584B"/>
    <w:rsid w:val="6A57174B"/>
    <w:rsid w:val="6A5E4BA6"/>
    <w:rsid w:val="6A812D5A"/>
    <w:rsid w:val="6A87F7BA"/>
    <w:rsid w:val="6AF643BA"/>
    <w:rsid w:val="6AFCBCD8"/>
    <w:rsid w:val="6B1FBE45"/>
    <w:rsid w:val="6B2A133E"/>
    <w:rsid w:val="6B37481E"/>
    <w:rsid w:val="6BA2D26E"/>
    <w:rsid w:val="6BAD1B62"/>
    <w:rsid w:val="6BBD609E"/>
    <w:rsid w:val="6BD25D67"/>
    <w:rsid w:val="6C07A678"/>
    <w:rsid w:val="6C0E19B3"/>
    <w:rsid w:val="6C1EF2BF"/>
    <w:rsid w:val="6C27F925"/>
    <w:rsid w:val="6C28CDB4"/>
    <w:rsid w:val="6C2EFDF1"/>
    <w:rsid w:val="6C56999C"/>
    <w:rsid w:val="6CE0F608"/>
    <w:rsid w:val="6CEE2BB8"/>
    <w:rsid w:val="6D028FD5"/>
    <w:rsid w:val="6D28E23B"/>
    <w:rsid w:val="6D5992D0"/>
    <w:rsid w:val="6D60B170"/>
    <w:rsid w:val="6DBA8773"/>
    <w:rsid w:val="6E6D8FCC"/>
    <w:rsid w:val="6EC6E066"/>
    <w:rsid w:val="6EF65BA2"/>
    <w:rsid w:val="6F98A14D"/>
    <w:rsid w:val="6FA45FB2"/>
    <w:rsid w:val="6FE12DB1"/>
    <w:rsid w:val="70075D56"/>
    <w:rsid w:val="7009C211"/>
    <w:rsid w:val="70589C4C"/>
    <w:rsid w:val="7061BB65"/>
    <w:rsid w:val="7069974C"/>
    <w:rsid w:val="709A78A2"/>
    <w:rsid w:val="709F3261"/>
    <w:rsid w:val="70B90788"/>
    <w:rsid w:val="70BA3110"/>
    <w:rsid w:val="712B6602"/>
    <w:rsid w:val="718C2119"/>
    <w:rsid w:val="71C3AA5D"/>
    <w:rsid w:val="71EFF544"/>
    <w:rsid w:val="71F6BDD8"/>
    <w:rsid w:val="71FC1523"/>
    <w:rsid w:val="720B7073"/>
    <w:rsid w:val="723D927A"/>
    <w:rsid w:val="724C344C"/>
    <w:rsid w:val="729E6983"/>
    <w:rsid w:val="72ADF892"/>
    <w:rsid w:val="72DBE72C"/>
    <w:rsid w:val="72FD8D97"/>
    <w:rsid w:val="730F6B4A"/>
    <w:rsid w:val="73237898"/>
    <w:rsid w:val="7338DEF4"/>
    <w:rsid w:val="7341D4E2"/>
    <w:rsid w:val="74061A6D"/>
    <w:rsid w:val="74196422"/>
    <w:rsid w:val="74E0AEAB"/>
    <w:rsid w:val="74E2025B"/>
    <w:rsid w:val="74F2971B"/>
    <w:rsid w:val="75075C0C"/>
    <w:rsid w:val="754519E0"/>
    <w:rsid w:val="755D7E66"/>
    <w:rsid w:val="75E5F8BD"/>
    <w:rsid w:val="75F97ED5"/>
    <w:rsid w:val="7654D6CC"/>
    <w:rsid w:val="76A05FCF"/>
    <w:rsid w:val="76E864BB"/>
    <w:rsid w:val="76E9DF73"/>
    <w:rsid w:val="77075F6E"/>
    <w:rsid w:val="7775B2C5"/>
    <w:rsid w:val="77976214"/>
    <w:rsid w:val="78054917"/>
    <w:rsid w:val="7841816C"/>
    <w:rsid w:val="7858E9E9"/>
    <w:rsid w:val="78C0E6AC"/>
    <w:rsid w:val="78C53D56"/>
    <w:rsid w:val="7909F95D"/>
    <w:rsid w:val="79806FF9"/>
    <w:rsid w:val="79B9EF14"/>
    <w:rsid w:val="79C56296"/>
    <w:rsid w:val="79D2FF21"/>
    <w:rsid w:val="7A09B5BE"/>
    <w:rsid w:val="7A6EC55B"/>
    <w:rsid w:val="7A7DED50"/>
    <w:rsid w:val="7AE301C4"/>
    <w:rsid w:val="7AE91170"/>
    <w:rsid w:val="7B6D2B2D"/>
    <w:rsid w:val="7B99E78B"/>
    <w:rsid w:val="7BE3251C"/>
    <w:rsid w:val="7BE84356"/>
    <w:rsid w:val="7C02F4F3"/>
    <w:rsid w:val="7C6E6AB5"/>
    <w:rsid w:val="7C753F3A"/>
    <w:rsid w:val="7D2F9F35"/>
    <w:rsid w:val="7D58C7E2"/>
    <w:rsid w:val="7E96B4C5"/>
    <w:rsid w:val="7EE84EF5"/>
    <w:rsid w:val="7F5B745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075606"/>
  <w15:chartTrackingRefBased/>
  <w15:docId w15:val="{1073D51B-10D2-4DF0-84E8-6045CEDE22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31A1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31A1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31A1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31A1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31A1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31A1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31A1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31A1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31A1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1A1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31A1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31A1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31A1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31A1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31A1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31A1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31A1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31A1A"/>
    <w:rPr>
      <w:rFonts w:eastAsiaTheme="majorEastAsia" w:cstheme="majorBidi"/>
      <w:color w:val="272727" w:themeColor="text1" w:themeTint="D8"/>
    </w:rPr>
  </w:style>
  <w:style w:type="paragraph" w:styleId="Title">
    <w:name w:val="Title"/>
    <w:basedOn w:val="Normal"/>
    <w:next w:val="Normal"/>
    <w:link w:val="TitleChar"/>
    <w:uiPriority w:val="10"/>
    <w:qFormat/>
    <w:rsid w:val="00931A1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31A1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31A1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31A1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31A1A"/>
    <w:pPr>
      <w:spacing w:before="160"/>
      <w:jc w:val="center"/>
    </w:pPr>
    <w:rPr>
      <w:i/>
      <w:iCs/>
      <w:color w:val="404040" w:themeColor="text1" w:themeTint="BF"/>
    </w:rPr>
  </w:style>
  <w:style w:type="character" w:customStyle="1" w:styleId="QuoteChar">
    <w:name w:val="Quote Char"/>
    <w:basedOn w:val="DefaultParagraphFont"/>
    <w:link w:val="Quote"/>
    <w:uiPriority w:val="29"/>
    <w:rsid w:val="00931A1A"/>
    <w:rPr>
      <w:i/>
      <w:iCs/>
      <w:color w:val="404040" w:themeColor="text1" w:themeTint="BF"/>
    </w:rPr>
  </w:style>
  <w:style w:type="paragraph" w:styleId="ListParagraph">
    <w:name w:val="List Paragraph"/>
    <w:basedOn w:val="Normal"/>
    <w:uiPriority w:val="34"/>
    <w:qFormat/>
    <w:rsid w:val="00931A1A"/>
    <w:pPr>
      <w:ind w:left="720"/>
      <w:contextualSpacing/>
    </w:pPr>
  </w:style>
  <w:style w:type="character" w:styleId="IntenseEmphasis">
    <w:name w:val="Intense Emphasis"/>
    <w:basedOn w:val="DefaultParagraphFont"/>
    <w:uiPriority w:val="21"/>
    <w:qFormat/>
    <w:rsid w:val="00931A1A"/>
    <w:rPr>
      <w:i/>
      <w:iCs/>
      <w:color w:val="0F4761" w:themeColor="accent1" w:themeShade="BF"/>
    </w:rPr>
  </w:style>
  <w:style w:type="paragraph" w:styleId="IntenseQuote">
    <w:name w:val="Intense Quote"/>
    <w:basedOn w:val="Normal"/>
    <w:next w:val="Normal"/>
    <w:link w:val="IntenseQuoteChar"/>
    <w:uiPriority w:val="30"/>
    <w:qFormat/>
    <w:rsid w:val="00931A1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31A1A"/>
    <w:rPr>
      <w:i/>
      <w:iCs/>
      <w:color w:val="0F4761" w:themeColor="accent1" w:themeShade="BF"/>
    </w:rPr>
  </w:style>
  <w:style w:type="character" w:styleId="IntenseReference">
    <w:name w:val="Intense Reference"/>
    <w:basedOn w:val="DefaultParagraphFont"/>
    <w:uiPriority w:val="32"/>
    <w:qFormat/>
    <w:rsid w:val="00931A1A"/>
    <w:rPr>
      <w:b/>
      <w:bCs/>
      <w:smallCaps/>
      <w:color w:val="0F4761" w:themeColor="accent1" w:themeShade="BF"/>
      <w:spacing w:val="5"/>
    </w:rPr>
  </w:style>
  <w:style w:type="paragraph" w:customStyle="1" w:styleId="paragraph">
    <w:name w:val="paragraph"/>
    <w:basedOn w:val="Normal"/>
    <w:rsid w:val="003B258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normaltextrun">
    <w:name w:val="normaltextrun"/>
    <w:basedOn w:val="DefaultParagraphFont"/>
    <w:rsid w:val="003B258E"/>
  </w:style>
  <w:style w:type="character" w:customStyle="1" w:styleId="eop">
    <w:name w:val="eop"/>
    <w:basedOn w:val="DefaultParagraphFont"/>
    <w:rsid w:val="003B258E"/>
  </w:style>
  <w:style w:type="paragraph" w:styleId="NormalWeb">
    <w:name w:val="Normal (Web)"/>
    <w:basedOn w:val="Normal"/>
    <w:uiPriority w:val="99"/>
    <w:semiHidden/>
    <w:unhideWhenUsed/>
    <w:rsid w:val="00F83A5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F83A5B"/>
    <w:rPr>
      <w:b/>
      <w:bCs/>
    </w:rPr>
  </w:style>
  <w:style w:type="table" w:styleId="TableGrid">
    <w:name w:val="Table Grid"/>
    <w:basedOn w:val="TableNormal"/>
    <w:uiPriority w:val="39"/>
    <w:rsid w:val="00461B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54DA7"/>
    <w:rPr>
      <w:color w:val="0000FF"/>
      <w:u w:val="single"/>
    </w:rPr>
  </w:style>
  <w:style w:type="character" w:styleId="UnresolvedMention">
    <w:name w:val="Unresolved Mention"/>
    <w:basedOn w:val="DefaultParagraphFont"/>
    <w:uiPriority w:val="99"/>
    <w:semiHidden/>
    <w:unhideWhenUsed/>
    <w:rsid w:val="002B3B22"/>
    <w:rPr>
      <w:color w:val="605E5C"/>
      <w:shd w:val="clear" w:color="auto" w:fill="E1DFDD"/>
    </w:rPr>
  </w:style>
  <w:style w:type="character" w:styleId="FollowedHyperlink">
    <w:name w:val="FollowedHyperlink"/>
    <w:basedOn w:val="DefaultParagraphFont"/>
    <w:uiPriority w:val="99"/>
    <w:semiHidden/>
    <w:unhideWhenUsed/>
    <w:rsid w:val="00A23967"/>
    <w:rPr>
      <w:color w:val="96607D" w:themeColor="followedHyperlink"/>
      <w:u w:val="single"/>
    </w:rPr>
  </w:style>
  <w:style w:type="character" w:styleId="CommentReference">
    <w:name w:val="annotation reference"/>
    <w:basedOn w:val="DefaultParagraphFont"/>
    <w:uiPriority w:val="99"/>
    <w:semiHidden/>
    <w:unhideWhenUsed/>
    <w:rsid w:val="00637592"/>
    <w:rPr>
      <w:sz w:val="16"/>
      <w:szCs w:val="16"/>
    </w:rPr>
  </w:style>
  <w:style w:type="paragraph" w:styleId="CommentText">
    <w:name w:val="annotation text"/>
    <w:basedOn w:val="Normal"/>
    <w:link w:val="CommentTextChar"/>
    <w:uiPriority w:val="99"/>
    <w:unhideWhenUsed/>
    <w:rsid w:val="00637592"/>
    <w:pPr>
      <w:spacing w:line="240" w:lineRule="auto"/>
    </w:pPr>
    <w:rPr>
      <w:sz w:val="20"/>
      <w:szCs w:val="20"/>
    </w:rPr>
  </w:style>
  <w:style w:type="character" w:customStyle="1" w:styleId="CommentTextChar">
    <w:name w:val="Comment Text Char"/>
    <w:basedOn w:val="DefaultParagraphFont"/>
    <w:link w:val="CommentText"/>
    <w:uiPriority w:val="99"/>
    <w:rsid w:val="00637592"/>
    <w:rPr>
      <w:sz w:val="20"/>
      <w:szCs w:val="20"/>
    </w:rPr>
  </w:style>
  <w:style w:type="paragraph" w:styleId="CommentSubject">
    <w:name w:val="annotation subject"/>
    <w:basedOn w:val="CommentText"/>
    <w:next w:val="CommentText"/>
    <w:link w:val="CommentSubjectChar"/>
    <w:uiPriority w:val="99"/>
    <w:semiHidden/>
    <w:unhideWhenUsed/>
    <w:rsid w:val="00637592"/>
    <w:rPr>
      <w:b/>
      <w:bCs/>
    </w:rPr>
  </w:style>
  <w:style w:type="character" w:customStyle="1" w:styleId="CommentSubjectChar">
    <w:name w:val="Comment Subject Char"/>
    <w:basedOn w:val="CommentTextChar"/>
    <w:link w:val="CommentSubject"/>
    <w:uiPriority w:val="99"/>
    <w:semiHidden/>
    <w:rsid w:val="00637592"/>
    <w:rPr>
      <w:b/>
      <w:bCs/>
      <w:sz w:val="20"/>
      <w:szCs w:val="20"/>
    </w:rPr>
  </w:style>
  <w:style w:type="paragraph" w:styleId="Header">
    <w:name w:val="header"/>
    <w:basedOn w:val="Normal"/>
    <w:link w:val="HeaderChar"/>
    <w:uiPriority w:val="99"/>
    <w:unhideWhenUsed/>
    <w:rsid w:val="00DA5D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5DB9"/>
  </w:style>
  <w:style w:type="paragraph" w:styleId="Footer">
    <w:name w:val="footer"/>
    <w:basedOn w:val="Normal"/>
    <w:link w:val="FooterChar"/>
    <w:uiPriority w:val="99"/>
    <w:unhideWhenUsed/>
    <w:rsid w:val="00DA5D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5DB9"/>
  </w:style>
  <w:style w:type="character" w:styleId="Emphasis">
    <w:name w:val="Emphasis"/>
    <w:basedOn w:val="DefaultParagraphFont"/>
    <w:uiPriority w:val="20"/>
    <w:qFormat/>
    <w:rsid w:val="00DA5DB9"/>
    <w:rPr>
      <w:i/>
      <w:iCs/>
    </w:rPr>
  </w:style>
  <w:style w:type="paragraph" w:customStyle="1" w:styleId="NormalJustify">
    <w:name w:val="Normal Justify"/>
    <w:basedOn w:val="Normal"/>
    <w:link w:val="NormalJustifyChar"/>
    <w:qFormat/>
    <w:rsid w:val="00DA5DB9"/>
    <w:pPr>
      <w:spacing w:after="120" w:line="252" w:lineRule="auto"/>
      <w:jc w:val="both"/>
    </w:pPr>
    <w:rPr>
      <w:rFonts w:ascii="Corbel" w:eastAsia="Times New Roman" w:hAnsi="Corbel" w:cs="Calibri"/>
      <w:color w:val="000000"/>
      <w:kern w:val="0"/>
      <w14:ligatures w14:val="none"/>
    </w:rPr>
  </w:style>
  <w:style w:type="paragraph" w:customStyle="1" w:styleId="SectionID">
    <w:name w:val="Section ID"/>
    <w:basedOn w:val="Normal"/>
    <w:link w:val="SectionIDChar"/>
    <w:qFormat/>
    <w:rsid w:val="00DA5DB9"/>
    <w:pPr>
      <w:spacing w:after="120" w:line="252" w:lineRule="auto"/>
    </w:pPr>
    <w:rPr>
      <w:rFonts w:ascii="Corbel" w:eastAsia="Times New Roman" w:hAnsi="Corbel" w:cs="Calibri"/>
      <w:b/>
      <w:color w:val="404040" w:themeColor="text1" w:themeTint="BF"/>
      <w:kern w:val="0"/>
      <w:sz w:val="28"/>
      <w14:ligatures w14:val="none"/>
    </w:rPr>
  </w:style>
  <w:style w:type="character" w:customStyle="1" w:styleId="NormalJustifyChar">
    <w:name w:val="Normal Justify Char"/>
    <w:basedOn w:val="DefaultParagraphFont"/>
    <w:link w:val="NormalJustify"/>
    <w:rsid w:val="00DA5DB9"/>
    <w:rPr>
      <w:rFonts w:ascii="Corbel" w:eastAsia="Times New Roman" w:hAnsi="Corbel" w:cs="Calibri"/>
      <w:color w:val="000000"/>
      <w:kern w:val="0"/>
      <w14:ligatures w14:val="none"/>
    </w:rPr>
  </w:style>
  <w:style w:type="character" w:customStyle="1" w:styleId="SectionIDChar">
    <w:name w:val="Section ID Char"/>
    <w:basedOn w:val="DefaultParagraphFont"/>
    <w:link w:val="SectionID"/>
    <w:rsid w:val="00DA5DB9"/>
    <w:rPr>
      <w:rFonts w:ascii="Corbel" w:eastAsia="Times New Roman" w:hAnsi="Corbel" w:cs="Calibri"/>
      <w:b/>
      <w:color w:val="404040" w:themeColor="text1" w:themeTint="BF"/>
      <w:kern w:val="0"/>
      <w:sz w:val="2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0012098">
      <w:bodyDiv w:val="1"/>
      <w:marLeft w:val="0"/>
      <w:marRight w:val="0"/>
      <w:marTop w:val="0"/>
      <w:marBottom w:val="0"/>
      <w:divBdr>
        <w:top w:val="none" w:sz="0" w:space="0" w:color="auto"/>
        <w:left w:val="none" w:sz="0" w:space="0" w:color="auto"/>
        <w:bottom w:val="none" w:sz="0" w:space="0" w:color="auto"/>
        <w:right w:val="none" w:sz="0" w:space="0" w:color="auto"/>
      </w:divBdr>
      <w:divsChild>
        <w:div w:id="188834467">
          <w:marLeft w:val="0"/>
          <w:marRight w:val="0"/>
          <w:marTop w:val="0"/>
          <w:marBottom w:val="0"/>
          <w:divBdr>
            <w:top w:val="none" w:sz="0" w:space="0" w:color="auto"/>
            <w:left w:val="none" w:sz="0" w:space="0" w:color="auto"/>
            <w:bottom w:val="none" w:sz="0" w:space="0" w:color="auto"/>
            <w:right w:val="none" w:sz="0" w:space="0" w:color="auto"/>
          </w:divBdr>
        </w:div>
        <w:div w:id="266743845">
          <w:marLeft w:val="0"/>
          <w:marRight w:val="0"/>
          <w:marTop w:val="0"/>
          <w:marBottom w:val="0"/>
          <w:divBdr>
            <w:top w:val="none" w:sz="0" w:space="0" w:color="auto"/>
            <w:left w:val="none" w:sz="0" w:space="0" w:color="auto"/>
            <w:bottom w:val="none" w:sz="0" w:space="0" w:color="auto"/>
            <w:right w:val="none" w:sz="0" w:space="0" w:color="auto"/>
          </w:divBdr>
        </w:div>
        <w:div w:id="337120515">
          <w:marLeft w:val="0"/>
          <w:marRight w:val="0"/>
          <w:marTop w:val="0"/>
          <w:marBottom w:val="0"/>
          <w:divBdr>
            <w:top w:val="none" w:sz="0" w:space="0" w:color="auto"/>
            <w:left w:val="none" w:sz="0" w:space="0" w:color="auto"/>
            <w:bottom w:val="none" w:sz="0" w:space="0" w:color="auto"/>
            <w:right w:val="none" w:sz="0" w:space="0" w:color="auto"/>
          </w:divBdr>
        </w:div>
        <w:div w:id="459421063">
          <w:marLeft w:val="0"/>
          <w:marRight w:val="0"/>
          <w:marTop w:val="0"/>
          <w:marBottom w:val="0"/>
          <w:divBdr>
            <w:top w:val="none" w:sz="0" w:space="0" w:color="auto"/>
            <w:left w:val="none" w:sz="0" w:space="0" w:color="auto"/>
            <w:bottom w:val="none" w:sz="0" w:space="0" w:color="auto"/>
            <w:right w:val="none" w:sz="0" w:space="0" w:color="auto"/>
          </w:divBdr>
        </w:div>
        <w:div w:id="540551939">
          <w:marLeft w:val="0"/>
          <w:marRight w:val="0"/>
          <w:marTop w:val="0"/>
          <w:marBottom w:val="0"/>
          <w:divBdr>
            <w:top w:val="none" w:sz="0" w:space="0" w:color="auto"/>
            <w:left w:val="none" w:sz="0" w:space="0" w:color="auto"/>
            <w:bottom w:val="none" w:sz="0" w:space="0" w:color="auto"/>
            <w:right w:val="none" w:sz="0" w:space="0" w:color="auto"/>
          </w:divBdr>
        </w:div>
        <w:div w:id="762148106">
          <w:marLeft w:val="0"/>
          <w:marRight w:val="0"/>
          <w:marTop w:val="0"/>
          <w:marBottom w:val="0"/>
          <w:divBdr>
            <w:top w:val="none" w:sz="0" w:space="0" w:color="auto"/>
            <w:left w:val="none" w:sz="0" w:space="0" w:color="auto"/>
            <w:bottom w:val="none" w:sz="0" w:space="0" w:color="auto"/>
            <w:right w:val="none" w:sz="0" w:space="0" w:color="auto"/>
          </w:divBdr>
        </w:div>
        <w:div w:id="811757235">
          <w:marLeft w:val="0"/>
          <w:marRight w:val="0"/>
          <w:marTop w:val="0"/>
          <w:marBottom w:val="0"/>
          <w:divBdr>
            <w:top w:val="none" w:sz="0" w:space="0" w:color="auto"/>
            <w:left w:val="none" w:sz="0" w:space="0" w:color="auto"/>
            <w:bottom w:val="none" w:sz="0" w:space="0" w:color="auto"/>
            <w:right w:val="none" w:sz="0" w:space="0" w:color="auto"/>
          </w:divBdr>
        </w:div>
        <w:div w:id="920794919">
          <w:marLeft w:val="0"/>
          <w:marRight w:val="0"/>
          <w:marTop w:val="0"/>
          <w:marBottom w:val="0"/>
          <w:divBdr>
            <w:top w:val="none" w:sz="0" w:space="0" w:color="auto"/>
            <w:left w:val="none" w:sz="0" w:space="0" w:color="auto"/>
            <w:bottom w:val="none" w:sz="0" w:space="0" w:color="auto"/>
            <w:right w:val="none" w:sz="0" w:space="0" w:color="auto"/>
          </w:divBdr>
        </w:div>
        <w:div w:id="1134059868">
          <w:marLeft w:val="0"/>
          <w:marRight w:val="0"/>
          <w:marTop w:val="0"/>
          <w:marBottom w:val="0"/>
          <w:divBdr>
            <w:top w:val="none" w:sz="0" w:space="0" w:color="auto"/>
            <w:left w:val="none" w:sz="0" w:space="0" w:color="auto"/>
            <w:bottom w:val="none" w:sz="0" w:space="0" w:color="auto"/>
            <w:right w:val="none" w:sz="0" w:space="0" w:color="auto"/>
          </w:divBdr>
        </w:div>
        <w:div w:id="1208949213">
          <w:marLeft w:val="0"/>
          <w:marRight w:val="0"/>
          <w:marTop w:val="0"/>
          <w:marBottom w:val="0"/>
          <w:divBdr>
            <w:top w:val="none" w:sz="0" w:space="0" w:color="auto"/>
            <w:left w:val="none" w:sz="0" w:space="0" w:color="auto"/>
            <w:bottom w:val="none" w:sz="0" w:space="0" w:color="auto"/>
            <w:right w:val="none" w:sz="0" w:space="0" w:color="auto"/>
          </w:divBdr>
        </w:div>
        <w:div w:id="1244880118">
          <w:marLeft w:val="0"/>
          <w:marRight w:val="0"/>
          <w:marTop w:val="0"/>
          <w:marBottom w:val="0"/>
          <w:divBdr>
            <w:top w:val="none" w:sz="0" w:space="0" w:color="auto"/>
            <w:left w:val="none" w:sz="0" w:space="0" w:color="auto"/>
            <w:bottom w:val="none" w:sz="0" w:space="0" w:color="auto"/>
            <w:right w:val="none" w:sz="0" w:space="0" w:color="auto"/>
          </w:divBdr>
        </w:div>
        <w:div w:id="1502236862">
          <w:marLeft w:val="0"/>
          <w:marRight w:val="0"/>
          <w:marTop w:val="0"/>
          <w:marBottom w:val="0"/>
          <w:divBdr>
            <w:top w:val="none" w:sz="0" w:space="0" w:color="auto"/>
            <w:left w:val="none" w:sz="0" w:space="0" w:color="auto"/>
            <w:bottom w:val="none" w:sz="0" w:space="0" w:color="auto"/>
            <w:right w:val="none" w:sz="0" w:space="0" w:color="auto"/>
          </w:divBdr>
        </w:div>
        <w:div w:id="1884948225">
          <w:marLeft w:val="0"/>
          <w:marRight w:val="0"/>
          <w:marTop w:val="0"/>
          <w:marBottom w:val="0"/>
          <w:divBdr>
            <w:top w:val="none" w:sz="0" w:space="0" w:color="auto"/>
            <w:left w:val="none" w:sz="0" w:space="0" w:color="auto"/>
            <w:bottom w:val="none" w:sz="0" w:space="0" w:color="auto"/>
            <w:right w:val="none" w:sz="0" w:space="0" w:color="auto"/>
          </w:divBdr>
        </w:div>
        <w:div w:id="2023362818">
          <w:marLeft w:val="0"/>
          <w:marRight w:val="0"/>
          <w:marTop w:val="0"/>
          <w:marBottom w:val="0"/>
          <w:divBdr>
            <w:top w:val="none" w:sz="0" w:space="0" w:color="auto"/>
            <w:left w:val="none" w:sz="0" w:space="0" w:color="auto"/>
            <w:bottom w:val="none" w:sz="0" w:space="0" w:color="auto"/>
            <w:right w:val="none" w:sz="0" w:space="0" w:color="auto"/>
          </w:divBdr>
        </w:div>
        <w:div w:id="2051689484">
          <w:marLeft w:val="0"/>
          <w:marRight w:val="0"/>
          <w:marTop w:val="0"/>
          <w:marBottom w:val="0"/>
          <w:divBdr>
            <w:top w:val="none" w:sz="0" w:space="0" w:color="auto"/>
            <w:left w:val="none" w:sz="0" w:space="0" w:color="auto"/>
            <w:bottom w:val="none" w:sz="0" w:space="0" w:color="auto"/>
            <w:right w:val="none" w:sz="0" w:space="0" w:color="auto"/>
          </w:divBdr>
        </w:div>
      </w:divsChild>
    </w:div>
    <w:div w:id="1073356607">
      <w:bodyDiv w:val="1"/>
      <w:marLeft w:val="0"/>
      <w:marRight w:val="0"/>
      <w:marTop w:val="0"/>
      <w:marBottom w:val="0"/>
      <w:divBdr>
        <w:top w:val="none" w:sz="0" w:space="0" w:color="auto"/>
        <w:left w:val="none" w:sz="0" w:space="0" w:color="auto"/>
        <w:bottom w:val="none" w:sz="0" w:space="0" w:color="auto"/>
        <w:right w:val="none" w:sz="0" w:space="0" w:color="auto"/>
      </w:divBdr>
    </w:div>
    <w:div w:id="1131634466">
      <w:bodyDiv w:val="1"/>
      <w:marLeft w:val="0"/>
      <w:marRight w:val="0"/>
      <w:marTop w:val="0"/>
      <w:marBottom w:val="0"/>
      <w:divBdr>
        <w:top w:val="none" w:sz="0" w:space="0" w:color="auto"/>
        <w:left w:val="none" w:sz="0" w:space="0" w:color="auto"/>
        <w:bottom w:val="none" w:sz="0" w:space="0" w:color="auto"/>
        <w:right w:val="none" w:sz="0" w:space="0" w:color="auto"/>
      </w:divBdr>
    </w:div>
    <w:div w:id="1200162125">
      <w:bodyDiv w:val="1"/>
      <w:marLeft w:val="0"/>
      <w:marRight w:val="0"/>
      <w:marTop w:val="0"/>
      <w:marBottom w:val="0"/>
      <w:divBdr>
        <w:top w:val="none" w:sz="0" w:space="0" w:color="auto"/>
        <w:left w:val="none" w:sz="0" w:space="0" w:color="auto"/>
        <w:bottom w:val="none" w:sz="0" w:space="0" w:color="auto"/>
        <w:right w:val="none" w:sz="0" w:space="0" w:color="auto"/>
      </w:divBdr>
    </w:div>
    <w:div w:id="1242252556">
      <w:bodyDiv w:val="1"/>
      <w:marLeft w:val="0"/>
      <w:marRight w:val="0"/>
      <w:marTop w:val="0"/>
      <w:marBottom w:val="0"/>
      <w:divBdr>
        <w:top w:val="none" w:sz="0" w:space="0" w:color="auto"/>
        <w:left w:val="none" w:sz="0" w:space="0" w:color="auto"/>
        <w:bottom w:val="none" w:sz="0" w:space="0" w:color="auto"/>
        <w:right w:val="none" w:sz="0" w:space="0" w:color="auto"/>
      </w:divBdr>
    </w:div>
    <w:div w:id="1778403904">
      <w:bodyDiv w:val="1"/>
      <w:marLeft w:val="0"/>
      <w:marRight w:val="0"/>
      <w:marTop w:val="0"/>
      <w:marBottom w:val="0"/>
      <w:divBdr>
        <w:top w:val="none" w:sz="0" w:space="0" w:color="auto"/>
        <w:left w:val="none" w:sz="0" w:space="0" w:color="auto"/>
        <w:bottom w:val="none" w:sz="0" w:space="0" w:color="auto"/>
        <w:right w:val="none" w:sz="0" w:space="0" w:color="auto"/>
      </w:divBdr>
    </w:div>
    <w:div w:id="1780291450">
      <w:bodyDiv w:val="1"/>
      <w:marLeft w:val="0"/>
      <w:marRight w:val="0"/>
      <w:marTop w:val="0"/>
      <w:marBottom w:val="0"/>
      <w:divBdr>
        <w:top w:val="none" w:sz="0" w:space="0" w:color="auto"/>
        <w:left w:val="none" w:sz="0" w:space="0" w:color="auto"/>
        <w:bottom w:val="none" w:sz="0" w:space="0" w:color="auto"/>
        <w:right w:val="none" w:sz="0" w:space="0" w:color="auto"/>
      </w:divBdr>
    </w:div>
    <w:div w:id="1802187272">
      <w:bodyDiv w:val="1"/>
      <w:marLeft w:val="0"/>
      <w:marRight w:val="0"/>
      <w:marTop w:val="0"/>
      <w:marBottom w:val="0"/>
      <w:divBdr>
        <w:top w:val="none" w:sz="0" w:space="0" w:color="auto"/>
        <w:left w:val="none" w:sz="0" w:space="0" w:color="auto"/>
        <w:bottom w:val="none" w:sz="0" w:space="0" w:color="auto"/>
        <w:right w:val="none" w:sz="0" w:space="0" w:color="auto"/>
      </w:divBdr>
    </w:div>
    <w:div w:id="1820460000">
      <w:bodyDiv w:val="1"/>
      <w:marLeft w:val="0"/>
      <w:marRight w:val="0"/>
      <w:marTop w:val="0"/>
      <w:marBottom w:val="0"/>
      <w:divBdr>
        <w:top w:val="none" w:sz="0" w:space="0" w:color="auto"/>
        <w:left w:val="none" w:sz="0" w:space="0" w:color="auto"/>
        <w:bottom w:val="none" w:sz="0" w:space="0" w:color="auto"/>
        <w:right w:val="none" w:sz="0" w:space="0" w:color="auto"/>
      </w:divBdr>
    </w:div>
    <w:div w:id="1871526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hrw.org/topic/womens-rights/labor-rights" TargetMode="External"/><Relationship Id="rId18" Type="http://schemas.openxmlformats.org/officeDocument/2006/relationships/hyperlink" Target="https://www.youtube.com/watch?v=lj0JlrIWx2k" TargetMode="External"/><Relationship Id="rId26" Type="http://schemas.openxmlformats.org/officeDocument/2006/relationships/hyperlink" Target="https://www.mlklabor.org/" TargetMode="External"/><Relationship Id="rId39" Type="http://schemas.openxmlformats.org/officeDocument/2006/relationships/fontTable" Target="fontTable.xml"/><Relationship Id="rId21" Type="http://schemas.openxmlformats.org/officeDocument/2006/relationships/hyperlink" Target="https://www.youtube.com/watch?v=lj0JlrIWx2k" TargetMode="External"/><Relationship Id="rId34" Type="http://schemas.openxmlformats.org/officeDocument/2006/relationships/image" Target="media/image2.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k12.wa.us/student-success/resources-subject-area/social-studies/social-studies-learning-standards" TargetMode="External"/><Relationship Id="rId20" Type="http://schemas.openxmlformats.org/officeDocument/2006/relationships/hyperlink" Target="https://www.dol.gov/agencies/ilab/reports/child-labor/list-of-goods" TargetMode="External"/><Relationship Id="rId29" Type="http://schemas.openxmlformats.org/officeDocument/2006/relationships/hyperlink" Target="https://en.wikipedia.org/wiki/Northwest_Labor_Employment_and_Law_Office" TargetMode="External"/><Relationship Id="rId41"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youtube.com/watch?v=lj0JlrIWx2k" TargetMode="External"/><Relationship Id="rId24" Type="http://schemas.openxmlformats.org/officeDocument/2006/relationships/hyperlink" Target="https://lelo.org/" TargetMode="External"/><Relationship Id="rId32" Type="http://schemas.openxmlformats.org/officeDocument/2006/relationships/hyperlink" Target="https://www.wfwahillsboro.org/" TargetMode="External"/><Relationship Id="rId37" Type="http://schemas.openxmlformats.org/officeDocument/2006/relationships/hyperlink" Target="https://creativecommons.org/licenses/by-nc/4.0/" TargetMode="External"/><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walkfree.org/" TargetMode="External"/><Relationship Id="rId23" Type="http://schemas.openxmlformats.org/officeDocument/2006/relationships/hyperlink" Target="https://www.dol.gov/agencies/ilab/reports/child-labor/list-of-goods" TargetMode="External"/><Relationship Id="rId28" Type="http://schemas.openxmlformats.org/officeDocument/2006/relationships/hyperlink" Target="https://www.landesa.org/" TargetMode="External"/><Relationship Id="rId36" Type="http://schemas.openxmlformats.org/officeDocument/2006/relationships/hyperlink" Target="https://www.world-affairs.org/" TargetMode="External"/><Relationship Id="rId10" Type="http://schemas.openxmlformats.org/officeDocument/2006/relationships/image" Target="media/image1.png"/><Relationship Id="rId19" Type="http://schemas.openxmlformats.org/officeDocument/2006/relationships/hyperlink" Target="https://www.youtube.com/watch?v=lj0JlrIWx2k" TargetMode="External"/><Relationship Id="rId31" Type="http://schemas.openxmlformats.org/officeDocument/2006/relationships/hyperlink" Target="https://www.opportunityinstitute.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dol.gov/agencies/ilab/reports/child-labor/list-of-goods" TargetMode="External"/><Relationship Id="rId22" Type="http://schemas.openxmlformats.org/officeDocument/2006/relationships/hyperlink" Target="https://www.youtube.com/watch?v=lj0JlrIWx2k" TargetMode="External"/><Relationship Id="rId27" Type="http://schemas.openxmlformats.org/officeDocument/2006/relationships/hyperlink" Target="https://careerconnectwa.org/" TargetMode="External"/><Relationship Id="rId30" Type="http://schemas.openxmlformats.org/officeDocument/2006/relationships/hyperlink" Target="https://thegsba.org/" TargetMode="External"/><Relationship Id="rId35" Type="http://schemas.openxmlformats.org/officeDocument/2006/relationships/hyperlink" Target="https://oercommons.org/courseware/lesson/105481?__hub_id=1" TargetMode="Externa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www.youtube.com/watch?v=lj0JlrIWx2k" TargetMode="External"/><Relationship Id="rId17" Type="http://schemas.openxmlformats.org/officeDocument/2006/relationships/hyperlink" Target="https://www.socialstudies.org/standards/c3" TargetMode="External"/><Relationship Id="rId25" Type="http://schemas.openxmlformats.org/officeDocument/2006/relationships/hyperlink" Target="https://globalwa.org/" TargetMode="External"/><Relationship Id="rId33" Type="http://schemas.openxmlformats.org/officeDocument/2006/relationships/hyperlink" Target="https://sdgs.un.org/" TargetMode="External"/><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D448B9F3672C4E80DE0EB82B24CD00" ma:contentTypeVersion="15" ma:contentTypeDescription="Create a new document." ma:contentTypeScope="" ma:versionID="72fa7c52701d56c0eeec2c15471871e1">
  <xsd:schema xmlns:xsd="http://www.w3.org/2001/XMLSchema" xmlns:xs="http://www.w3.org/2001/XMLSchema" xmlns:p="http://schemas.microsoft.com/office/2006/metadata/properties" xmlns:ns2="c425287d-f668-42fb-bf74-ad609a5ca610" xmlns:ns3="a9d9408f-6499-487f-a03e-3d1a96b8fc51" targetNamespace="http://schemas.microsoft.com/office/2006/metadata/properties" ma:root="true" ma:fieldsID="8150dc0f7621e365dcc46dda0cb34001" ns2:_="" ns3:_="">
    <xsd:import namespace="c425287d-f668-42fb-bf74-ad609a5ca610"/>
    <xsd:import namespace="a9d9408f-6499-487f-a03e-3d1a96b8fc51"/>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OCR"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25287d-f668-42fb-bf74-ad609a5ca610"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284bb583-04da-42f6-8913-5c2ed2a730e0"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9d9408f-6499-487f-a03e-3d1a96b8fc51"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d4595f53-745b-4aac-ab2d-4edd8f3073da}" ma:internalName="TaxCatchAll" ma:showField="CatchAllData" ma:web="a9d9408f-6499-487f-a03e-3d1a96b8fc51">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a9d9408f-6499-487f-a03e-3d1a96b8fc51" xsi:nil="true"/>
    <lcf76f155ced4ddcb4097134ff3c332f xmlns="c425287d-f668-42fb-bf74-ad609a5ca610">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D9EA52D-1AC4-487B-9663-DB489BA316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25287d-f668-42fb-bf74-ad609a5ca610"/>
    <ds:schemaRef ds:uri="a9d9408f-6499-487f-a03e-3d1a96b8fc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2EC096E-635B-4897-A2FB-8F173EACC59D}">
  <ds:schemaRefs>
    <ds:schemaRef ds:uri="http://schemas.microsoft.com/office/2006/metadata/properties"/>
    <ds:schemaRef ds:uri="http://schemas.microsoft.com/office/infopath/2007/PartnerControls"/>
    <ds:schemaRef ds:uri="a9d9408f-6499-487f-a03e-3d1a96b8fc51"/>
    <ds:schemaRef ds:uri="c425287d-f668-42fb-bf74-ad609a5ca610"/>
  </ds:schemaRefs>
</ds:datastoreItem>
</file>

<file path=customXml/itemProps3.xml><?xml version="1.0" encoding="utf-8"?>
<ds:datastoreItem xmlns:ds="http://schemas.openxmlformats.org/officeDocument/2006/customXml" ds:itemID="{E2DF6B72-C5AC-4FB9-8F43-1BC3455C962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403</TotalTime>
  <Pages>11</Pages>
  <Words>3752</Words>
  <Characters>21388</Characters>
  <Application>Microsoft Office Word</Application>
  <DocSecurity>0</DocSecurity>
  <Lines>178</Lines>
  <Paragraphs>50</Paragraphs>
  <ScaleCrop>false</ScaleCrop>
  <Company/>
  <LinksUpToDate>false</LinksUpToDate>
  <CharactersWithSpaces>25090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Julianna Patterson</dc:creator>
  <cp:keywords/>
  <dc:description/>
  <cp:lastModifiedBy>Julianna Patterson</cp:lastModifiedBy>
  <cp:revision>125</cp:revision>
  <cp:lastPrinted>2025-07-31T22:59:00Z</cp:lastPrinted>
  <dcterms:created xsi:type="dcterms:W3CDTF">2025-04-23T17:43:00Z</dcterms:created>
  <dcterms:modified xsi:type="dcterms:W3CDTF">2025-07-31T23:01:00Z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0x010100AAD448B9F3672C4E80DE0EB82B24CD00</vt:lpwstr>
  </property>
  <property fmtid="{D5CDD505-2E9C-101B-9397-08002B2CF9AE}" pid="3" name="MediaServiceImageTags">
    <vt:lpwstr/>
  </property>
</Properties>
</file>